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45" w:rsidRDefault="00AD542C" w:rsidP="00AD542C">
      <w:pPr>
        <w:jc w:val="center"/>
        <w:rPr>
          <w:sz w:val="28"/>
          <w:szCs w:val="28"/>
        </w:rPr>
      </w:pPr>
      <w:r w:rsidRPr="00AD542C">
        <w:rPr>
          <w:b/>
          <w:noProof/>
          <w:sz w:val="28"/>
          <w:szCs w:val="28"/>
        </w:rPr>
        <w:drawing>
          <wp:inline distT="0" distB="0" distL="0" distR="0">
            <wp:extent cx="6727313" cy="9258300"/>
            <wp:effectExtent l="0" t="0" r="0" b="0"/>
            <wp:docPr id="1" name="Рисунок 1" descr="C:\Users\Тамара Анатольевна\Desktop\программы печатать\физкика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ара Анатольевна\Desktop\программы печатать\физкика 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980" cy="926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8"/>
          <w:szCs w:val="28"/>
        </w:rPr>
        <w:lastRenderedPageBreak/>
        <w:t xml:space="preserve"> </w:t>
      </w:r>
    </w:p>
    <w:p w:rsidR="00F15E45" w:rsidRPr="00F15E45" w:rsidRDefault="00F15E45" w:rsidP="001B479C">
      <w:pPr>
        <w:jc w:val="center"/>
      </w:pPr>
    </w:p>
    <w:p w:rsidR="001B479C" w:rsidRPr="00F22BFD" w:rsidRDefault="001B479C" w:rsidP="00F22BFD">
      <w:pPr>
        <w:widowControl w:val="0"/>
        <w:ind w:right="20" w:firstLine="709"/>
        <w:jc w:val="both"/>
        <w:rPr>
          <w:b/>
          <w:shd w:val="clear" w:color="auto" w:fill="FFFFFF"/>
        </w:rPr>
      </w:pPr>
      <w:r w:rsidRPr="00F22BFD">
        <w:rPr>
          <w:b/>
          <w:shd w:val="clear" w:color="auto" w:fill="FFFFFF"/>
        </w:rPr>
        <w:t>Пояснительная записка</w:t>
      </w:r>
    </w:p>
    <w:p w:rsidR="001B479C" w:rsidRPr="00F22BFD" w:rsidRDefault="001B479C" w:rsidP="00F22BFD">
      <w:pPr>
        <w:widowControl w:val="0"/>
        <w:ind w:right="20"/>
        <w:jc w:val="both"/>
        <w:rPr>
          <w:b/>
          <w:shd w:val="clear" w:color="auto" w:fill="FFFFFF"/>
        </w:rPr>
      </w:pPr>
    </w:p>
    <w:p w:rsidR="001B479C" w:rsidRPr="00F22BFD" w:rsidRDefault="001B479C" w:rsidP="00F22BFD">
      <w:pPr>
        <w:ind w:firstLine="709"/>
        <w:jc w:val="both"/>
        <w:rPr>
          <w:rFonts w:eastAsia="Calibri"/>
        </w:rPr>
      </w:pPr>
      <w:r w:rsidRPr="00F22BFD">
        <w:rPr>
          <w:rFonts w:eastAsia="Calibri"/>
          <w:lang w:eastAsia="ar-SA"/>
        </w:rPr>
        <w:t xml:space="preserve">Рабочая программа по физике адресована для учащихся 11 класса МБОУ «Верх-Катунская СОШ», составлена </w:t>
      </w:r>
      <w:r w:rsidRPr="00F22BFD">
        <w:rPr>
          <w:rFonts w:eastAsia="Calibri"/>
        </w:rPr>
        <w:t>на основании следующих нормативно-правовых документов:</w:t>
      </w:r>
    </w:p>
    <w:p w:rsidR="00F15E45" w:rsidRPr="00F22BFD" w:rsidRDefault="00F22BFD" w:rsidP="00F22BFD">
      <w:pPr>
        <w:pStyle w:val="1"/>
        <w:numPr>
          <w:ilvl w:val="0"/>
          <w:numId w:val="2"/>
        </w:numPr>
        <w:shd w:val="clear" w:color="auto" w:fill="auto"/>
        <w:tabs>
          <w:tab w:val="left" w:pos="858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F15E45" w:rsidRPr="00F22BFD">
        <w:rPr>
          <w:sz w:val="24"/>
          <w:szCs w:val="24"/>
        </w:rPr>
        <w:t>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</w:t>
      </w:r>
      <w:r w:rsidR="006128A0">
        <w:rPr>
          <w:sz w:val="24"/>
          <w:szCs w:val="24"/>
        </w:rPr>
        <w:t xml:space="preserve"> 2012 года</w:t>
      </w:r>
      <w:r w:rsidR="00F15E45" w:rsidRPr="00F22BFD">
        <w:rPr>
          <w:sz w:val="24"/>
          <w:szCs w:val="24"/>
        </w:rPr>
        <w:t>;</w:t>
      </w:r>
    </w:p>
    <w:p w:rsidR="00F15E45" w:rsidRPr="00F22BFD" w:rsidRDefault="00F15E45" w:rsidP="00F22BFD">
      <w:pPr>
        <w:pStyle w:val="1"/>
        <w:numPr>
          <w:ilvl w:val="0"/>
          <w:numId w:val="2"/>
        </w:numPr>
        <w:shd w:val="clear" w:color="auto" w:fill="auto"/>
        <w:tabs>
          <w:tab w:val="left" w:pos="858"/>
        </w:tabs>
        <w:spacing w:after="0" w:line="240" w:lineRule="auto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Примерной основной образовательной программы среднего общего образования.</w:t>
      </w:r>
    </w:p>
    <w:p w:rsidR="001B479C" w:rsidRPr="00F22BFD" w:rsidRDefault="00F22BFD" w:rsidP="00F22BFD">
      <w:pPr>
        <w:numPr>
          <w:ilvl w:val="0"/>
          <w:numId w:val="2"/>
        </w:numPr>
        <w:contextualSpacing/>
        <w:jc w:val="both"/>
      </w:pPr>
      <w:r>
        <w:t>Федерального перечня</w:t>
      </w:r>
      <w:r w:rsidR="001B479C" w:rsidRPr="00F22BFD">
        <w:t xml:space="preserve"> учебников;</w:t>
      </w:r>
    </w:p>
    <w:p w:rsidR="001B479C" w:rsidRPr="00F22BFD" w:rsidRDefault="00F22BFD" w:rsidP="00F22BFD">
      <w:pPr>
        <w:numPr>
          <w:ilvl w:val="0"/>
          <w:numId w:val="2"/>
        </w:numPr>
        <w:contextualSpacing/>
        <w:jc w:val="both"/>
      </w:pPr>
      <w:r>
        <w:t>Основной образовательной программы</w:t>
      </w:r>
      <w:r w:rsidR="001B479C" w:rsidRPr="00F22BFD">
        <w:t xml:space="preserve"> среднего общего образования  </w:t>
      </w:r>
      <w:r w:rsidR="001B479C" w:rsidRPr="00F22BFD">
        <w:rPr>
          <w:rFonts w:eastAsia="Calibri"/>
          <w:lang w:eastAsia="ar-SA"/>
        </w:rPr>
        <w:t>МБОУ «Верх-Катунская СОШ»</w:t>
      </w:r>
      <w:r w:rsidR="001B479C" w:rsidRPr="00F22BFD">
        <w:t xml:space="preserve">; </w:t>
      </w:r>
    </w:p>
    <w:p w:rsidR="001B479C" w:rsidRPr="00F22BFD" w:rsidRDefault="00F22BFD" w:rsidP="00F22BFD">
      <w:pPr>
        <w:numPr>
          <w:ilvl w:val="0"/>
          <w:numId w:val="2"/>
        </w:numPr>
        <w:contextualSpacing/>
        <w:jc w:val="both"/>
      </w:pPr>
      <w:r>
        <w:t>Учебного</w:t>
      </w:r>
      <w:r w:rsidR="001B479C" w:rsidRPr="00F22BFD">
        <w:t xml:space="preserve"> план</w:t>
      </w:r>
      <w:r>
        <w:t>а</w:t>
      </w:r>
      <w:r w:rsidR="001B479C" w:rsidRPr="00F22BFD">
        <w:t xml:space="preserve"> МБОУ </w:t>
      </w:r>
      <w:r w:rsidR="001B479C" w:rsidRPr="00F22BFD">
        <w:rPr>
          <w:rFonts w:eastAsia="Calibri"/>
          <w:lang w:eastAsia="ar-SA"/>
        </w:rPr>
        <w:t>«Верх-Катунская СОШ»</w:t>
      </w:r>
    </w:p>
    <w:p w:rsidR="001B479C" w:rsidRPr="00F22BFD" w:rsidRDefault="00F22BFD" w:rsidP="00F22BFD">
      <w:pPr>
        <w:numPr>
          <w:ilvl w:val="0"/>
          <w:numId w:val="2"/>
        </w:numPr>
        <w:contextualSpacing/>
        <w:jc w:val="both"/>
      </w:pPr>
      <w:r>
        <w:t>Положения</w:t>
      </w:r>
      <w:r w:rsidR="001B479C" w:rsidRPr="00F22BFD">
        <w:t xml:space="preserve"> о рабочей программе учебных предметов, курсов в муниципальном бюджетном общеобразовательном учреждении МБОУ «Верх-Катунская СОШ»;</w:t>
      </w:r>
    </w:p>
    <w:p w:rsidR="001B479C" w:rsidRPr="00F22BFD" w:rsidRDefault="00F22BFD" w:rsidP="00F22BFD">
      <w:pPr>
        <w:pStyle w:val="1"/>
        <w:numPr>
          <w:ilvl w:val="0"/>
          <w:numId w:val="2"/>
        </w:numPr>
        <w:shd w:val="clear" w:color="auto" w:fill="auto"/>
        <w:tabs>
          <w:tab w:val="left" w:pos="1260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Авторской программы</w:t>
      </w:r>
      <w:r w:rsidR="001B479C" w:rsidRPr="00F22BFD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B479C" w:rsidRPr="00F22BFD">
        <w:rPr>
          <w:sz w:val="24"/>
          <w:szCs w:val="24"/>
        </w:rPr>
        <w:t>Физика. Рабочие программы. Предметная линия учебников серии «Классический курс».</w:t>
      </w:r>
      <w:r w:rsidR="001B479C" w:rsidRPr="00F22BFD">
        <w:rPr>
          <w:sz w:val="24"/>
          <w:szCs w:val="24"/>
        </w:rPr>
        <w:tab/>
        <w:t xml:space="preserve">10—11 классы : учеб. пособие для общеобразоват. организаций / А. В. Шаталина. - М. : Просвещение, 2017. - 81 с. </w:t>
      </w:r>
    </w:p>
    <w:p w:rsidR="005D0696" w:rsidRPr="00F22BFD" w:rsidRDefault="00F22BFD" w:rsidP="00F22BFD">
      <w:pPr>
        <w:pStyle w:val="1"/>
        <w:numPr>
          <w:ilvl w:val="0"/>
          <w:numId w:val="2"/>
        </w:numPr>
        <w:shd w:val="clear" w:color="auto" w:fill="auto"/>
        <w:tabs>
          <w:tab w:val="left" w:pos="12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Методического пособия</w:t>
      </w:r>
      <w:r w:rsidR="005D0696" w:rsidRPr="00F22BF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5D0696" w:rsidRPr="00F22BFD">
        <w:rPr>
          <w:sz w:val="24"/>
          <w:szCs w:val="24"/>
        </w:rPr>
        <w:t>Реализация</w:t>
      </w:r>
      <w:r w:rsidR="005D0696" w:rsidRPr="00F22BFD">
        <w:rPr>
          <w:spacing w:val="-4"/>
          <w:sz w:val="24"/>
          <w:szCs w:val="24"/>
        </w:rPr>
        <w:t xml:space="preserve"> </w:t>
      </w:r>
      <w:r w:rsidR="005D0696" w:rsidRPr="00F22BFD">
        <w:rPr>
          <w:sz w:val="24"/>
          <w:szCs w:val="24"/>
        </w:rPr>
        <w:t>образовательных</w:t>
      </w:r>
      <w:r w:rsidR="005D0696" w:rsidRPr="00F22BFD">
        <w:rPr>
          <w:spacing w:val="-3"/>
          <w:sz w:val="24"/>
          <w:szCs w:val="24"/>
        </w:rPr>
        <w:t xml:space="preserve"> </w:t>
      </w:r>
      <w:r w:rsidR="005D0696" w:rsidRPr="00F22BFD">
        <w:rPr>
          <w:sz w:val="24"/>
          <w:szCs w:val="24"/>
        </w:rPr>
        <w:t>программ</w:t>
      </w:r>
      <w:r w:rsidR="005D0696" w:rsidRPr="00F22BFD">
        <w:rPr>
          <w:spacing w:val="56"/>
          <w:sz w:val="24"/>
          <w:szCs w:val="24"/>
        </w:rPr>
        <w:t xml:space="preserve"> </w:t>
      </w:r>
      <w:r w:rsidR="005D0696" w:rsidRPr="00F22BFD">
        <w:rPr>
          <w:sz w:val="24"/>
          <w:szCs w:val="24"/>
        </w:rPr>
        <w:t>по</w:t>
      </w:r>
      <w:r w:rsidR="005D0696" w:rsidRPr="00F22BFD">
        <w:rPr>
          <w:spacing w:val="-2"/>
          <w:sz w:val="24"/>
          <w:szCs w:val="24"/>
        </w:rPr>
        <w:t xml:space="preserve"> </w:t>
      </w:r>
      <w:r w:rsidR="005D0696" w:rsidRPr="00F22BFD">
        <w:rPr>
          <w:sz w:val="24"/>
          <w:szCs w:val="24"/>
        </w:rPr>
        <w:t>физике</w:t>
      </w:r>
      <w:r w:rsidR="005D0696" w:rsidRPr="00F22BFD">
        <w:rPr>
          <w:spacing w:val="-4"/>
          <w:sz w:val="24"/>
          <w:szCs w:val="24"/>
        </w:rPr>
        <w:t xml:space="preserve"> </w:t>
      </w:r>
      <w:r w:rsidR="005D0696" w:rsidRPr="00F22BFD">
        <w:rPr>
          <w:sz w:val="24"/>
          <w:szCs w:val="24"/>
        </w:rPr>
        <w:t>с</w:t>
      </w:r>
      <w:r w:rsidR="005D0696" w:rsidRPr="00F22BFD">
        <w:rPr>
          <w:spacing w:val="-2"/>
          <w:sz w:val="24"/>
          <w:szCs w:val="24"/>
        </w:rPr>
        <w:t xml:space="preserve"> </w:t>
      </w:r>
      <w:r w:rsidR="005D0696" w:rsidRPr="00F22BFD">
        <w:rPr>
          <w:sz w:val="24"/>
          <w:szCs w:val="24"/>
        </w:rPr>
        <w:t>использованием оборудования детского технопарка «Школьный кванториум» 10-11 классы</w:t>
      </w:r>
      <w:r>
        <w:rPr>
          <w:sz w:val="24"/>
          <w:szCs w:val="24"/>
        </w:rPr>
        <w:t>»</w:t>
      </w:r>
    </w:p>
    <w:p w:rsidR="001B479C" w:rsidRPr="00F22BFD" w:rsidRDefault="001B479C" w:rsidP="00F22BFD">
      <w:pPr>
        <w:pStyle w:val="1"/>
        <w:shd w:val="clear" w:color="auto" w:fill="auto"/>
        <w:tabs>
          <w:tab w:val="left" w:pos="1260"/>
        </w:tabs>
        <w:spacing w:after="0" w:line="240" w:lineRule="auto"/>
        <w:jc w:val="both"/>
        <w:rPr>
          <w:sz w:val="24"/>
          <w:szCs w:val="24"/>
        </w:rPr>
      </w:pPr>
    </w:p>
    <w:p w:rsidR="001B479C" w:rsidRPr="00F22BFD" w:rsidRDefault="006957F1" w:rsidP="00F22BFD">
      <w:pPr>
        <w:ind w:right="-1" w:firstLine="709"/>
        <w:jc w:val="both"/>
        <w:rPr>
          <w:rFonts w:eastAsia="Calibri"/>
          <w:lang w:eastAsia="ar-SA"/>
        </w:rPr>
      </w:pPr>
      <w:r w:rsidRPr="00F22BFD">
        <w:t xml:space="preserve">Программа рассчитана на 68 </w:t>
      </w:r>
      <w:r w:rsidR="001B479C" w:rsidRPr="00F22BFD">
        <w:t xml:space="preserve"> ч/год (2 час/нед.) в соответствии с базисным учебным планом </w:t>
      </w:r>
      <w:r w:rsidR="001B479C" w:rsidRPr="00F22BFD">
        <w:rPr>
          <w:rFonts w:eastAsia="Calibri"/>
          <w:lang w:eastAsia="ar-SA"/>
        </w:rPr>
        <w:t>МБОУ «Верх-Катунская СОШ»</w:t>
      </w:r>
    </w:p>
    <w:p w:rsidR="001B479C" w:rsidRPr="00F22BFD" w:rsidRDefault="001B479C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b/>
          <w:sz w:val="24"/>
          <w:szCs w:val="24"/>
        </w:rPr>
      </w:pPr>
      <w:r w:rsidRPr="00F22BFD">
        <w:rPr>
          <w:b/>
          <w:sz w:val="24"/>
          <w:szCs w:val="24"/>
        </w:rPr>
        <w:t>Перечень учебно-методических средств обучения.</w:t>
      </w:r>
    </w:p>
    <w:p w:rsidR="001B479C" w:rsidRPr="00F22BFD" w:rsidRDefault="001B479C" w:rsidP="00F22BFD">
      <w:pPr>
        <w:ind w:left="644"/>
        <w:contextualSpacing/>
        <w:jc w:val="both"/>
        <w:rPr>
          <w:bCs/>
          <w:iCs/>
        </w:rPr>
      </w:pPr>
      <w:r w:rsidRPr="00F22BFD">
        <w:rPr>
          <w:bCs/>
          <w:iCs/>
        </w:rPr>
        <w:t xml:space="preserve">В </w:t>
      </w:r>
      <w:r w:rsidRPr="00F22BFD">
        <w:rPr>
          <w:b/>
          <w:bCs/>
          <w:iCs/>
        </w:rPr>
        <w:t>состав учебно-методического комплекта</w:t>
      </w:r>
      <w:r w:rsidRPr="00F22BFD">
        <w:rPr>
          <w:bCs/>
          <w:iCs/>
        </w:rPr>
        <w:t xml:space="preserve"> (УМК) по физике для 11класса входят:</w:t>
      </w:r>
    </w:p>
    <w:p w:rsidR="001B479C" w:rsidRPr="00F22BFD" w:rsidRDefault="001B479C" w:rsidP="00F22BFD">
      <w:pPr>
        <w:pStyle w:val="a5"/>
        <w:numPr>
          <w:ilvl w:val="0"/>
          <w:numId w:val="6"/>
        </w:numPr>
        <w:jc w:val="both"/>
        <w:rPr>
          <w:bCs/>
          <w:iCs/>
        </w:rPr>
      </w:pPr>
      <w:r w:rsidRPr="00F22BFD">
        <w:rPr>
          <w:bCs/>
          <w:iCs/>
        </w:rPr>
        <w:t>Физика. 11 класс. Учебник. Классический курс.  (авторы: Г.Я. Мякишев; Б.Б. Буховцев, Н.Н. Сотский под ред.Н.А. Парф</w:t>
      </w:r>
      <w:r w:rsidR="00F15E45" w:rsidRPr="00F22BFD">
        <w:rPr>
          <w:bCs/>
          <w:iCs/>
        </w:rPr>
        <w:t>ентьевой) М.: Просвещение, 2020</w:t>
      </w:r>
    </w:p>
    <w:p w:rsidR="001B479C" w:rsidRPr="00F22BFD" w:rsidRDefault="001B479C" w:rsidP="00F22BFD">
      <w:pPr>
        <w:pStyle w:val="a5"/>
        <w:numPr>
          <w:ilvl w:val="0"/>
          <w:numId w:val="6"/>
        </w:numPr>
        <w:jc w:val="both"/>
        <w:rPr>
          <w:bCs/>
          <w:iCs/>
        </w:rPr>
      </w:pPr>
      <w:r w:rsidRPr="00F22BFD">
        <w:t>Тетрадь для лабораторных работ.</w:t>
      </w:r>
      <w:r w:rsidR="00F15E45" w:rsidRPr="00F22BFD">
        <w:t xml:space="preserve"> 11 класс. М.: Просвещение, 2018</w:t>
      </w:r>
      <w:r w:rsidRPr="00F22BFD">
        <w:t xml:space="preserve">.  Н. А. Парфентьева. </w:t>
      </w:r>
    </w:p>
    <w:p w:rsidR="001B479C" w:rsidRPr="00F22BFD" w:rsidRDefault="001B479C" w:rsidP="00F22BFD">
      <w:pPr>
        <w:pStyle w:val="a5"/>
        <w:numPr>
          <w:ilvl w:val="0"/>
          <w:numId w:val="6"/>
        </w:numPr>
        <w:jc w:val="both"/>
        <w:rPr>
          <w:bCs/>
          <w:iCs/>
        </w:rPr>
      </w:pPr>
      <w:r w:rsidRPr="00F22BFD">
        <w:t xml:space="preserve">Сборник задач по физике. 10 – 11 класс. М.: Просвещение, 2020. </w:t>
      </w:r>
    </w:p>
    <w:p w:rsidR="001B479C" w:rsidRPr="00F22BFD" w:rsidRDefault="00F15E45" w:rsidP="00F22BFD">
      <w:pPr>
        <w:pStyle w:val="a5"/>
        <w:numPr>
          <w:ilvl w:val="0"/>
          <w:numId w:val="6"/>
        </w:numPr>
        <w:jc w:val="both"/>
        <w:rPr>
          <w:bCs/>
          <w:iCs/>
        </w:rPr>
      </w:pPr>
      <w:r w:rsidRPr="00F22BFD">
        <w:t>Физика. Поурочные разработки 11</w:t>
      </w:r>
      <w:r w:rsidR="001B479C" w:rsidRPr="00F22BFD">
        <w:t xml:space="preserve"> класс. Пособие для общеообразоват. организаций  Ю. А. Сауров. – 3-е изд. М.: Просвещение, 2017- 274с</w:t>
      </w:r>
    </w:p>
    <w:p w:rsidR="001B479C" w:rsidRPr="00F22BFD" w:rsidRDefault="001B479C" w:rsidP="00F22BFD">
      <w:pPr>
        <w:pStyle w:val="a5"/>
        <w:numPr>
          <w:ilvl w:val="0"/>
          <w:numId w:val="6"/>
        </w:numPr>
        <w:jc w:val="both"/>
        <w:rPr>
          <w:bCs/>
          <w:iCs/>
        </w:rPr>
      </w:pPr>
      <w:r w:rsidRPr="00F22BFD">
        <w:rPr>
          <w:bCs/>
          <w:iCs/>
        </w:rPr>
        <w:t>Физика. Самостоя</w:t>
      </w:r>
      <w:r w:rsidR="00F15E45" w:rsidRPr="00F22BFD">
        <w:rPr>
          <w:bCs/>
          <w:iCs/>
        </w:rPr>
        <w:t>тельные и контрольные работы. 11</w:t>
      </w:r>
      <w:r w:rsidRPr="00F22BFD">
        <w:rPr>
          <w:bCs/>
          <w:iCs/>
        </w:rPr>
        <w:t xml:space="preserve"> класс: учебное </w:t>
      </w:r>
      <w:r w:rsidRPr="00F22BFD">
        <w:t>Пособие для общеообразоват. организаций</w:t>
      </w:r>
      <w:r w:rsidRPr="00F22BFD">
        <w:rPr>
          <w:bCs/>
          <w:iCs/>
        </w:rPr>
        <w:t>: базовый и углубленный уровни/ Е.Е.ЕрюткинЮ С.Г.</w:t>
      </w:r>
      <w:r w:rsidR="00F15E45" w:rsidRPr="00F22BFD">
        <w:rPr>
          <w:bCs/>
          <w:iCs/>
        </w:rPr>
        <w:t xml:space="preserve"> Ерюткина:- М. Просвещение. 2020</w:t>
      </w:r>
      <w:r w:rsidRPr="00F22BFD">
        <w:rPr>
          <w:bCs/>
          <w:iCs/>
        </w:rPr>
        <w:t xml:space="preserve"> -95с:ил. – (Классический курс)</w:t>
      </w:r>
    </w:p>
    <w:p w:rsidR="001B479C" w:rsidRPr="00F22BFD" w:rsidRDefault="001B479C" w:rsidP="00F22BFD">
      <w:pPr>
        <w:pStyle w:val="a5"/>
        <w:numPr>
          <w:ilvl w:val="0"/>
          <w:numId w:val="6"/>
        </w:numPr>
        <w:jc w:val="both"/>
        <w:rPr>
          <w:bCs/>
          <w:iCs/>
        </w:rPr>
      </w:pPr>
      <w:r w:rsidRPr="00F22BFD">
        <w:rPr>
          <w:bCs/>
          <w:iCs/>
        </w:rPr>
        <w:t>Электронное приложение к учебнику.</w:t>
      </w:r>
    </w:p>
    <w:p w:rsidR="00907DD4" w:rsidRPr="00F22BFD" w:rsidRDefault="00907DD4" w:rsidP="00F22BFD">
      <w:pPr>
        <w:pStyle w:val="70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1" w:name="bookmark16"/>
      <w:bookmarkStart w:id="2" w:name="bookmark17"/>
      <w:r w:rsidRPr="00F22BFD">
        <w:rPr>
          <w:sz w:val="24"/>
          <w:szCs w:val="24"/>
        </w:rPr>
        <w:t>ОБЩАЯ ХАРАКТЕРИСТИКА УЧЕБНОГО ПРЕДМЕТА</w:t>
      </w:r>
      <w:bookmarkEnd w:id="1"/>
      <w:bookmarkEnd w:id="2"/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Физика,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-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Изучение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понять процесс формирования других составляющих современной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овладение основными физическими знаниями на базовом уровне необходимо практически каждому человеку в современной жизни.</w:t>
      </w:r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Для решения задач формирования основ научного мировоззрения, развития </w:t>
      </w:r>
      <w:r w:rsidRPr="00F22BFD">
        <w:rPr>
          <w:sz w:val="24"/>
          <w:szCs w:val="24"/>
        </w:rPr>
        <w:lastRenderedPageBreak/>
        <w:t>интеллектуальных способностей и познавательных интересов школьников в процессе 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разрешению.</w:t>
      </w:r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b/>
          <w:bCs/>
          <w:sz w:val="24"/>
          <w:szCs w:val="24"/>
        </w:rPr>
        <w:t xml:space="preserve">Цели </w:t>
      </w:r>
      <w:r w:rsidRPr="00F22BFD">
        <w:rPr>
          <w:sz w:val="24"/>
          <w:szCs w:val="24"/>
        </w:rPr>
        <w:t>изучения физики в средней (полной) школе: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овладение основополагающими физическими закономерностями, законами и теориями; расширение объёма используемых физических понятий, терминологии и символики;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отработка умения решать физические задачи разного уровня сложности;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коммуникативных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:rsidR="00907DD4" w:rsidRPr="00F22BFD" w:rsidRDefault="00907DD4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воспитание уважительного отношения к учёным и их открытиям; чувства гордости за российскую физическую науку.</w:t>
      </w:r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Особенность целеполагания для базового уровня состоит в том, что обучение ориентировано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Особенность целеполагания для </w:t>
      </w:r>
      <w:r w:rsidRPr="00F22BFD">
        <w:rPr>
          <w:i/>
          <w:iCs/>
          <w:sz w:val="24"/>
          <w:szCs w:val="24"/>
        </w:rPr>
        <w:t>углублённого уровня</w:t>
      </w:r>
      <w:r w:rsidRPr="00F22BFD">
        <w:rPr>
          <w:sz w:val="24"/>
          <w:szCs w:val="24"/>
        </w:rPr>
        <w:t xml:space="preserve"> состоит в том, чтобы направить деятельность старшеклассников на подготовку к будущей профессиональной деятельности, на формирование умений и навыков, необходимых для продолжения образования в высших учебных заведениях соответствующего профиля, а также на освоение объёма знаний, достаточного для продолжения образования и самообразования.</w:t>
      </w:r>
    </w:p>
    <w:p w:rsidR="00907DD4" w:rsidRPr="00F22BFD" w:rsidRDefault="00907DD4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Содержание курса физики в программе среднего общего образования структурируется на основе физических теорий и включает следующие разделы: научный метод познания природы, механика, молекулярная физика и термодинамика, электродинамика, колебания и волны, оптика, специальная теория относительности, квантовая физика, строение Вселенной.</w:t>
      </w:r>
    </w:p>
    <w:p w:rsidR="00F15E45" w:rsidRPr="00F22BFD" w:rsidRDefault="00F15E45" w:rsidP="00F22BFD">
      <w:pPr>
        <w:ind w:firstLine="709"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t xml:space="preserve">Для реализации программы планируются следующие </w:t>
      </w:r>
      <w:r w:rsidRPr="00F22BFD">
        <w:rPr>
          <w:b/>
          <w:color w:val="000000"/>
          <w:shd w:val="clear" w:color="auto" w:fill="FFFFFF"/>
        </w:rPr>
        <w:t>формы организации учебного процесса</w:t>
      </w:r>
      <w:r w:rsidRPr="00F22BFD">
        <w:rPr>
          <w:color w:val="000000"/>
          <w:shd w:val="clear" w:color="auto" w:fill="FFFFFF"/>
        </w:rPr>
        <w:t>: фронтальные; коллективные; групповые; работа в парах; индивидуальные.</w:t>
      </w:r>
    </w:p>
    <w:p w:rsidR="00F15E45" w:rsidRPr="00F22BFD" w:rsidRDefault="00F15E45" w:rsidP="00F22BFD">
      <w:pPr>
        <w:ind w:firstLine="709"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t xml:space="preserve">В преподавании предмета будут  использоваться следующие технологии и методы: </w:t>
      </w:r>
    </w:p>
    <w:p w:rsidR="00F15E45" w:rsidRPr="00F22BFD" w:rsidRDefault="00F15E45" w:rsidP="00F22BFD">
      <w:pPr>
        <w:numPr>
          <w:ilvl w:val="0"/>
          <w:numId w:val="4"/>
        </w:numPr>
        <w:contextualSpacing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t>личностно-ориентированное обучение;</w:t>
      </w:r>
    </w:p>
    <w:p w:rsidR="00F15E45" w:rsidRPr="00F22BFD" w:rsidRDefault="00F15E45" w:rsidP="00F22BFD">
      <w:pPr>
        <w:numPr>
          <w:ilvl w:val="0"/>
          <w:numId w:val="4"/>
        </w:numPr>
        <w:contextualSpacing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lastRenderedPageBreak/>
        <w:t>проблемное обучение;</w:t>
      </w:r>
    </w:p>
    <w:p w:rsidR="00F15E45" w:rsidRPr="00F22BFD" w:rsidRDefault="00F15E45" w:rsidP="00F22BFD">
      <w:pPr>
        <w:numPr>
          <w:ilvl w:val="0"/>
          <w:numId w:val="4"/>
        </w:numPr>
        <w:contextualSpacing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t>дифференцированное обучение;</w:t>
      </w:r>
    </w:p>
    <w:p w:rsidR="00F15E45" w:rsidRPr="00F22BFD" w:rsidRDefault="00F15E45" w:rsidP="00F22BFD">
      <w:pPr>
        <w:numPr>
          <w:ilvl w:val="0"/>
          <w:numId w:val="4"/>
        </w:numPr>
        <w:contextualSpacing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t>технологии обучения на основе решения задач;</w:t>
      </w:r>
    </w:p>
    <w:p w:rsidR="00F15E45" w:rsidRPr="00F22BFD" w:rsidRDefault="00F15E45" w:rsidP="00F22BFD">
      <w:pPr>
        <w:numPr>
          <w:ilvl w:val="0"/>
          <w:numId w:val="4"/>
        </w:numPr>
        <w:contextualSpacing/>
        <w:jc w:val="both"/>
        <w:rPr>
          <w:color w:val="000000"/>
          <w:shd w:val="clear" w:color="auto" w:fill="FFFFFF"/>
        </w:rPr>
      </w:pPr>
      <w:r w:rsidRPr="00F22BFD">
        <w:rPr>
          <w:color w:val="000000"/>
          <w:shd w:val="clear" w:color="auto" w:fill="FFFFFF"/>
        </w:rPr>
        <w:t>методы индивидуального обучения;</w:t>
      </w:r>
    </w:p>
    <w:p w:rsidR="00F15E45" w:rsidRPr="00F22BFD" w:rsidRDefault="00F15E45" w:rsidP="00F22BFD">
      <w:pPr>
        <w:ind w:firstLine="709"/>
        <w:jc w:val="both"/>
      </w:pPr>
      <w:r w:rsidRPr="00F22BFD">
        <w:rPr>
          <w:b/>
          <w:color w:val="000000"/>
          <w:shd w:val="clear" w:color="auto" w:fill="FFFFFF"/>
        </w:rPr>
        <w:t>Формы контроля</w:t>
      </w:r>
      <w:r w:rsidRPr="00F22BFD">
        <w:rPr>
          <w:color w:val="000000"/>
          <w:shd w:val="clear" w:color="auto" w:fill="FFFFFF"/>
        </w:rPr>
        <w:t>.  Особенное значение в преподавании физики имеет школьный физический эксперимент,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</w:t>
      </w:r>
    </w:p>
    <w:p w:rsidR="00FB1A47" w:rsidRPr="00F22BFD" w:rsidRDefault="00F15E45" w:rsidP="00F22BFD">
      <w:pPr>
        <w:contextualSpacing/>
        <w:jc w:val="both"/>
        <w:rPr>
          <w:bCs/>
          <w:iCs/>
        </w:rPr>
      </w:pPr>
      <w:r w:rsidRPr="00F22BFD">
        <w:t>В процессе прохождения материала осуществляется промежуточный контроль знаний и умений в виде самостоятельных работ, тестовых заданий,  в конце каждого раздела проходит контроль в виде зачетов или контрольных работ. Всего  по программе предусмотрены 5 тема</w:t>
      </w:r>
      <w:r w:rsidR="00FB1A47" w:rsidRPr="00F22BFD">
        <w:t>тических  контрольных работ,   9</w:t>
      </w:r>
      <w:r w:rsidRPr="00F22BFD">
        <w:t xml:space="preserve"> лабораторных работ. </w:t>
      </w:r>
      <w:r w:rsidR="00FB1A47" w:rsidRPr="00F22BFD">
        <w:t>В авторском тематическом планировании контрольные работы не предусмотрены, но они необходимы для контроля уровня знаний учащихся. Контрольные работы взяты из пособия, которое входит в УМК Классический курс</w:t>
      </w:r>
      <w:r w:rsidR="00FB1A47" w:rsidRPr="00F22BFD">
        <w:rPr>
          <w:bCs/>
          <w:iCs/>
        </w:rPr>
        <w:t xml:space="preserve"> Физика. Самостоятельные и контрольные работы. 11 класс: учебное </w:t>
      </w:r>
      <w:r w:rsidR="00FB1A47" w:rsidRPr="00F22BFD">
        <w:t>Пособие для общеообразоват. организаций</w:t>
      </w:r>
      <w:r w:rsidR="00FB1A47" w:rsidRPr="00F22BFD">
        <w:rPr>
          <w:bCs/>
          <w:iCs/>
        </w:rPr>
        <w:t>: базовый и углубленный уровни/ Е.Е.Ерюткин</w:t>
      </w:r>
    </w:p>
    <w:p w:rsidR="00FB1A47" w:rsidRPr="00F22BFD" w:rsidRDefault="00FB1A47" w:rsidP="00F22BFD">
      <w:pPr>
        <w:contextualSpacing/>
        <w:jc w:val="both"/>
        <w:rPr>
          <w:bCs/>
          <w:iCs/>
        </w:rPr>
      </w:pPr>
      <w:r w:rsidRPr="00F22BFD">
        <w:rPr>
          <w:bCs/>
          <w:iCs/>
        </w:rPr>
        <w:t>С.Г. Ерюткина:- М. Просвещение. 2020 -95с:ил. – (Классический курс)</w:t>
      </w:r>
    </w:p>
    <w:p w:rsidR="00F15E45" w:rsidRPr="00F22BFD" w:rsidRDefault="00F15E45" w:rsidP="00F22BFD">
      <w:pPr>
        <w:tabs>
          <w:tab w:val="left" w:pos="851"/>
        </w:tabs>
        <w:ind w:firstLine="709"/>
        <w:jc w:val="both"/>
      </w:pPr>
    </w:p>
    <w:p w:rsidR="00C7625C" w:rsidRPr="00F22BFD" w:rsidRDefault="00C7625C" w:rsidP="00F22BFD">
      <w:pPr>
        <w:pStyle w:val="ParagraphStyle"/>
        <w:jc w:val="both"/>
        <w:rPr>
          <w:rFonts w:ascii="Times New Roman" w:hAnsi="Times New Roman" w:cs="Times New Roman"/>
        </w:rPr>
      </w:pPr>
    </w:p>
    <w:p w:rsidR="00C7625C" w:rsidRPr="00F22BFD" w:rsidRDefault="00604AFD" w:rsidP="00F22BFD">
      <w:pPr>
        <w:pStyle w:val="ParagraphStyle"/>
        <w:ind w:left="567"/>
        <w:jc w:val="both"/>
        <w:rPr>
          <w:rFonts w:ascii="Times New Roman" w:hAnsi="Times New Roman" w:cs="Times New Roman"/>
          <w:b/>
        </w:rPr>
      </w:pPr>
      <w:r w:rsidRPr="00F22BFD">
        <w:rPr>
          <w:rFonts w:ascii="Times New Roman" w:hAnsi="Times New Roman" w:cs="Times New Roman"/>
          <w:b/>
        </w:rPr>
        <w:t xml:space="preserve">РАЗДЕЛ 1.  </w:t>
      </w:r>
      <w:r w:rsidR="00C7625C" w:rsidRPr="00F22BFD">
        <w:rPr>
          <w:rFonts w:ascii="Times New Roman" w:hAnsi="Times New Roman" w:cs="Times New Roman"/>
          <w:b/>
        </w:rPr>
        <w:t xml:space="preserve">Планируемые результаты освоения учебного предмета </w:t>
      </w:r>
    </w:p>
    <w:p w:rsidR="00F22BFD" w:rsidRPr="00F22BFD" w:rsidRDefault="00F22BFD" w:rsidP="00F22BFD">
      <w:pPr>
        <w:pStyle w:val="70"/>
        <w:keepNext/>
        <w:keepLines/>
        <w:shd w:val="clear" w:color="auto" w:fill="auto"/>
        <w:spacing w:after="0" w:line="240" w:lineRule="auto"/>
        <w:ind w:left="720" w:firstLine="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Планируемые образовательные результаты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Деятельность образовательного учреждения общего образования в обучении физике в средней (полной) школе должна быть направлена на достижение обучающимися следующих </w:t>
      </w:r>
      <w:r w:rsidRPr="00F22BFD">
        <w:rPr>
          <w:b/>
          <w:bCs/>
          <w:sz w:val="24"/>
          <w:szCs w:val="24"/>
        </w:rPr>
        <w:t>личностных результатов: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умение управлять своей познавательной деятельностью;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умение сотрудничать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сформированность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чувство гордости за российскую физическую науку, гуманизм;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положительное отношение к труду, целеустремленность;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b/>
          <w:bCs/>
          <w:sz w:val="24"/>
          <w:szCs w:val="24"/>
        </w:rPr>
        <w:t xml:space="preserve">Метапредметными результатами </w:t>
      </w:r>
      <w:r w:rsidRPr="00F22BFD">
        <w:rPr>
          <w:sz w:val="24"/>
          <w:szCs w:val="24"/>
        </w:rPr>
        <w:t>освоения выпускниками средней (полной) школы программы по физике являются: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Освоение регулятивных универсальных учебных действий: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38"/>
          <w:tab w:val="left" w:pos="4707"/>
          <w:tab w:val="left" w:pos="568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самостоятельно определять</w:t>
      </w:r>
      <w:r w:rsidRPr="00F22BFD">
        <w:rPr>
          <w:sz w:val="24"/>
          <w:szCs w:val="24"/>
        </w:rPr>
        <w:tab/>
        <w:t>цели,</w:t>
      </w:r>
      <w:r w:rsidRPr="00F22BFD">
        <w:rPr>
          <w:sz w:val="24"/>
          <w:szCs w:val="24"/>
        </w:rPr>
        <w:tab/>
        <w:t>ставить и формулировать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собственные задачи в образовательной деятельности и жизненных ситуациях;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2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2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сопоставлять имеющиеся возможности и необходимые для достижения цели ресурсы;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3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определять несколько путей достижения поставленной цели;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задавать параметры и критерии, по которым можно определить, что цель достигнута;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2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сопоставлять полученный результат деятельности с поставленной заранее целью;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lastRenderedPageBreak/>
        <w:t>оценивать последствия достижения поставленной цели в деятельности, собственной жизни и жизни окружающих людей.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Освоение познавательных универсальных учебных действий: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критически оценивать и интерпретировать информацию с разных позиций;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распознавать и фиксировать противоречия в информационных источниках;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3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искать и находить обобщённые способы решения задач;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38"/>
          <w:tab w:val="left" w:pos="596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анализировать и преобразовывать</w:t>
      </w:r>
      <w:r w:rsidRPr="00F22BFD">
        <w:rPr>
          <w:sz w:val="24"/>
          <w:szCs w:val="24"/>
        </w:rPr>
        <w:tab/>
        <w:t>проблемно-противоречивые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ситуации;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подчиняться).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Коммуникативные универсальные учебные действия: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распознавать конфликтогенные ситуации и предотвращать конфликты до их активной фазы;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согласовывать позиции членов команды в процессе работы над общим продуктом/решением;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подбирать партнёров для деловой коммуникации, исходя из соображений результативности взаимодействия, а не личных симпатий;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воспринимать критические замечания как ресурс собственного развития;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b/>
          <w:bCs/>
          <w:sz w:val="24"/>
          <w:szCs w:val="24"/>
        </w:rPr>
        <w:t xml:space="preserve">Предметными результатами </w:t>
      </w:r>
      <w:r w:rsidRPr="00F22BFD">
        <w:rPr>
          <w:sz w:val="24"/>
          <w:szCs w:val="24"/>
        </w:rPr>
        <w:t>освоения выпускниками средней (полной) школы программы по физике на базовом уровне являются: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сформированность представлений о закономерной связи и познаваемости явлений природы, об объективности научного знания; о роли и 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98"/>
          <w:tab w:val="left" w:pos="7962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8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lastRenderedPageBreak/>
        <w:t>сформированность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6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сформированность умения решать простые физические задачи;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F22BFD" w:rsidRPr="00F22BFD" w:rsidRDefault="00F22BFD" w:rsidP="00F22BFD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сформированность собственной позиции по отношению к физической информации, получаемой из разных источников.</w:t>
      </w:r>
      <w:bookmarkStart w:id="3" w:name="bookmark41"/>
      <w:bookmarkStart w:id="4" w:name="bookmark40"/>
    </w:p>
    <w:p w:rsidR="00F22BFD" w:rsidRPr="00F22BFD" w:rsidRDefault="00F22BFD" w:rsidP="00F22BFD">
      <w:pPr>
        <w:pStyle w:val="1"/>
        <w:shd w:val="clear" w:color="auto" w:fill="auto"/>
        <w:tabs>
          <w:tab w:val="left" w:pos="855"/>
        </w:tabs>
        <w:spacing w:after="0" w:line="240" w:lineRule="auto"/>
        <w:ind w:left="440" w:firstLine="0"/>
        <w:jc w:val="both"/>
        <w:rPr>
          <w:b/>
          <w:sz w:val="24"/>
          <w:szCs w:val="24"/>
        </w:rPr>
      </w:pPr>
      <w:r w:rsidRPr="00F22BFD">
        <w:rPr>
          <w:b/>
          <w:sz w:val="24"/>
          <w:szCs w:val="24"/>
        </w:rPr>
        <w:t>П</w:t>
      </w:r>
      <w:bookmarkEnd w:id="3"/>
      <w:bookmarkEnd w:id="4"/>
      <w:r w:rsidRPr="00F22BFD">
        <w:rPr>
          <w:b/>
          <w:sz w:val="24"/>
          <w:szCs w:val="24"/>
        </w:rPr>
        <w:t>ланируемые результаты изучения курса физики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В результате изучения курса физики на уровне среднего общего образования выпускник </w:t>
      </w:r>
      <w:r w:rsidRPr="00F22BFD">
        <w:rPr>
          <w:sz w:val="24"/>
          <w:szCs w:val="24"/>
          <w:u w:val="single"/>
        </w:rPr>
        <w:t>на базовом уровне</w:t>
      </w:r>
      <w:r w:rsidRPr="00F22BFD">
        <w:rPr>
          <w:sz w:val="24"/>
          <w:szCs w:val="24"/>
        </w:rPr>
        <w:t xml:space="preserve"> научится: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02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демонстрировать на примерах взаимосвязь между физикой и другими естественными науками;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69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её оценивая;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9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т. д.) и формы научного познания (факты, законы, теории), демонстрируя на примерах их роль и место в научном познании;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проводить прямые и косвенные измерения физических величин, выбирая измерительные приборы с учётом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9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проводить исследования зависимостей между физическими величинами: выполнять измерения и определять на основе исследования значения параметров, характеризующих данную зависимость между величинами и делать вывод с учётом погрешности измерений;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69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69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использовать для описания характера протекания физических процессов физические </w:t>
      </w:r>
      <w:r w:rsidRPr="00F22BFD">
        <w:rPr>
          <w:sz w:val="24"/>
          <w:szCs w:val="24"/>
        </w:rPr>
        <w:lastRenderedPageBreak/>
        <w:t>законы с учётом границ их применимости;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0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логические цепочки объяснения (доказательства) предложенных в задачах процессов (явлений);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решать расчётные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её решения, проводить расчёты и оценивать полученный результат;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учитывать границы применения изученных физических моделей при решении физических и межпредметных задач;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</w:t>
      </w:r>
      <w:r w:rsidRPr="00F22BFD">
        <w:rPr>
          <w:sz w:val="24"/>
          <w:szCs w:val="24"/>
        </w:rPr>
        <w:softHyphen/>
        <w:t>исследовательских и проектных задач;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85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F22BFD" w:rsidRPr="00F22BFD" w:rsidRDefault="00F22BFD" w:rsidP="00F22BFD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Выпускник на базовом уровне </w:t>
      </w:r>
      <w:r w:rsidRPr="00F22BFD">
        <w:rPr>
          <w:i/>
          <w:iCs/>
          <w:sz w:val="24"/>
          <w:szCs w:val="24"/>
        </w:rPr>
        <w:t>получит возможность научиться: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понимать и объяснять целостность физической теории, различать границы её применимости и место в ряду других физических теорий;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владеть приёмами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85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выдвигать гипотезы на основе знания основополагающих физических закономерностей и законов;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39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самостоятельно планировать и проводить физические эксперименты;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характеризовать глобальные проблемы, стоящие перед человечеством: энергетические, сырьевые, экологические и роль физики в решении этих проблем;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решать практико-ориентированные качественные и расчётные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связей;</w:t>
      </w:r>
    </w:p>
    <w:p w:rsidR="00F22BFD" w:rsidRPr="00F22BFD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:rsidR="004A2ED2" w:rsidRPr="006128A0" w:rsidRDefault="00F22BFD" w:rsidP="00F22BFD">
      <w:pPr>
        <w:pStyle w:val="1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i/>
          <w:iCs/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6128A0" w:rsidRPr="006128A0" w:rsidRDefault="006128A0" w:rsidP="006128A0">
      <w:pPr>
        <w:pStyle w:val="1"/>
        <w:shd w:val="clear" w:color="auto" w:fill="auto"/>
        <w:tabs>
          <w:tab w:val="left" w:pos="727"/>
        </w:tabs>
        <w:spacing w:after="0" w:line="240" w:lineRule="auto"/>
        <w:ind w:left="440" w:firstLine="0"/>
        <w:jc w:val="both"/>
        <w:rPr>
          <w:sz w:val="24"/>
          <w:szCs w:val="24"/>
        </w:rPr>
      </w:pPr>
    </w:p>
    <w:p w:rsidR="008E22AF" w:rsidRPr="00F22BFD" w:rsidRDefault="008E22AF" w:rsidP="00F22BFD">
      <w:pPr>
        <w:jc w:val="both"/>
        <w:rPr>
          <w:b/>
        </w:rPr>
      </w:pPr>
      <w:r w:rsidRPr="00F22BFD">
        <w:rPr>
          <w:b/>
        </w:rPr>
        <w:t xml:space="preserve">РАЗДЕЛ 2.  </w:t>
      </w:r>
      <w:r w:rsidR="001A3BEE" w:rsidRPr="00F22BFD">
        <w:rPr>
          <w:b/>
        </w:rPr>
        <w:t>Сод</w:t>
      </w:r>
      <w:r w:rsidR="001C4D83" w:rsidRPr="00F22BFD">
        <w:rPr>
          <w:b/>
        </w:rPr>
        <w:t>ержание учебного предмета</w:t>
      </w:r>
    </w:p>
    <w:p w:rsidR="002A2D38" w:rsidRPr="00F22BFD" w:rsidRDefault="001A3BEE" w:rsidP="006128A0">
      <w:pPr>
        <w:pStyle w:val="a6"/>
        <w:spacing w:before="0" w:beforeAutospacing="0" w:after="0" w:afterAutospacing="0"/>
        <w:ind w:firstLine="851"/>
        <w:jc w:val="both"/>
        <w:rPr>
          <w:rStyle w:val="a7"/>
          <w:rFonts w:eastAsia="Calibri"/>
        </w:rPr>
      </w:pPr>
      <w:r w:rsidRPr="00F22BFD">
        <w:rPr>
          <w:rStyle w:val="a7"/>
          <w:rFonts w:eastAsia="Calibri"/>
        </w:rPr>
        <w:t>Основы электродинамики (продолжение)</w:t>
      </w:r>
    </w:p>
    <w:p w:rsidR="002A2D38" w:rsidRPr="00F22BFD" w:rsidRDefault="002A2D38" w:rsidP="00F22BFD">
      <w:pPr>
        <w:jc w:val="both"/>
      </w:pPr>
      <w:r w:rsidRPr="00F22BFD">
        <w:rPr>
          <w:color w:val="000000"/>
        </w:rPr>
        <w:t>Магнитное поле. Вектор магнитной индукции. Принцип суперпозиции магнитных полей. Магнитное поле проводника с током. Действие магнитного поля на проводник с током и движущуюся заряженную частицу. Сила Ампера и сила Лоренца.</w:t>
      </w:r>
    </w:p>
    <w:p w:rsidR="002A2D38" w:rsidRPr="00F22BFD" w:rsidRDefault="002A2D38" w:rsidP="00F22BFD">
      <w:pPr>
        <w:jc w:val="both"/>
        <w:rPr>
          <w:color w:val="000000"/>
        </w:rPr>
      </w:pPr>
      <w:r w:rsidRPr="00F22BFD">
        <w:rPr>
          <w:color w:val="000000"/>
        </w:rPr>
        <w:t>Поток вектора магнитной индукции. Явление электромагнитной индукции. Закон электромагнитной индукции. ЭДС индукции в движущихся проводниках. Правило Ленца. Явление самоиндукции. Индуктивность. Энергия электромагнитного поля</w:t>
      </w:r>
      <w:r w:rsidRPr="00F22BFD">
        <w:rPr>
          <w:i/>
          <w:iCs/>
          <w:color w:val="000000"/>
        </w:rPr>
        <w:t>.</w:t>
      </w:r>
      <w:r w:rsidRPr="00F22BFD">
        <w:rPr>
          <w:color w:val="000000"/>
        </w:rPr>
        <w:t xml:space="preserve"> Магнитные свойства вещества.</w:t>
      </w:r>
    </w:p>
    <w:p w:rsidR="002A2D38" w:rsidRPr="00F22BFD" w:rsidRDefault="002A2D38" w:rsidP="00F22BFD">
      <w:pPr>
        <w:jc w:val="both"/>
        <w:rPr>
          <w:color w:val="000000"/>
          <w:u w:val="single"/>
        </w:rPr>
      </w:pPr>
      <w:r w:rsidRPr="00F22BFD">
        <w:rPr>
          <w:color w:val="000000"/>
          <w:u w:val="single"/>
        </w:rPr>
        <w:t>Лабораторные работы:</w:t>
      </w:r>
    </w:p>
    <w:p w:rsidR="002A2D38" w:rsidRPr="00F22BFD" w:rsidRDefault="002A2D38" w:rsidP="00F22BFD">
      <w:pPr>
        <w:jc w:val="both"/>
        <w:rPr>
          <w:color w:val="000000"/>
        </w:rPr>
      </w:pPr>
      <w:r w:rsidRPr="00F22BFD">
        <w:rPr>
          <w:color w:val="000000"/>
        </w:rPr>
        <w:t>Лабораторная работа №1 «Измерение силы взаимодействия катушки с током и магнита»</w:t>
      </w:r>
    </w:p>
    <w:p w:rsidR="002A2D38" w:rsidRPr="00F22BFD" w:rsidRDefault="002A2D38" w:rsidP="00F22BFD">
      <w:pPr>
        <w:jc w:val="both"/>
        <w:rPr>
          <w:color w:val="000000"/>
        </w:rPr>
      </w:pPr>
      <w:r w:rsidRPr="00F22BFD">
        <w:rPr>
          <w:color w:val="000000"/>
        </w:rPr>
        <w:t>Лабораторная работа №2 « Исследование явления электромагнитной индукции»</w:t>
      </w:r>
    </w:p>
    <w:p w:rsidR="002A2D38" w:rsidRPr="00F22BFD" w:rsidRDefault="002A2D38" w:rsidP="00F22BFD">
      <w:pPr>
        <w:jc w:val="both"/>
        <w:rPr>
          <w:b/>
        </w:rPr>
      </w:pPr>
      <w:r w:rsidRPr="00F22BFD">
        <w:lastRenderedPageBreak/>
        <w:t xml:space="preserve">               </w:t>
      </w:r>
      <w:r w:rsidRPr="00F22BFD">
        <w:rPr>
          <w:b/>
        </w:rPr>
        <w:t>Колебания и волны</w:t>
      </w:r>
    </w:p>
    <w:p w:rsidR="002A2D38" w:rsidRPr="00F22BFD" w:rsidRDefault="002A2D38" w:rsidP="00F22BFD">
      <w:pPr>
        <w:jc w:val="both"/>
      </w:pPr>
      <w:r w:rsidRPr="00F22BFD">
        <w:rPr>
          <w:color w:val="000000"/>
        </w:rPr>
        <w:t>Механические колебания и волны. Амплитуда, период, частота, фаза</w:t>
      </w:r>
      <w:r w:rsidRPr="00F22BFD">
        <w:rPr>
          <w:i/>
          <w:iCs/>
          <w:color w:val="000000"/>
        </w:rPr>
        <w:t xml:space="preserve"> </w:t>
      </w:r>
      <w:r w:rsidRPr="00F22BFD">
        <w:rPr>
          <w:color w:val="000000"/>
        </w:rPr>
        <w:t xml:space="preserve">колебаний. Превращения энергии при колебаниях. </w:t>
      </w:r>
      <w:r w:rsidRPr="00F22BFD">
        <w:rPr>
          <w:i/>
          <w:iCs/>
          <w:color w:val="000000"/>
        </w:rPr>
        <w:t>Вынужденные колебания, резонанс.</w:t>
      </w:r>
    </w:p>
    <w:p w:rsidR="002A2D38" w:rsidRPr="00F22BFD" w:rsidRDefault="002A2D38" w:rsidP="00F22BFD">
      <w:pPr>
        <w:jc w:val="both"/>
        <w:rPr>
          <w:color w:val="000000"/>
        </w:rPr>
      </w:pPr>
      <w:r w:rsidRPr="00F22BFD">
        <w:rPr>
          <w:color w:val="000000"/>
        </w:rPr>
        <w:t>Поперечные и продольные волны. Энергия волны. Интерференция и дифракция волн. Звуковые волны.</w:t>
      </w:r>
    </w:p>
    <w:p w:rsidR="002A2D38" w:rsidRPr="00F22BFD" w:rsidRDefault="002A2D38" w:rsidP="00F22BFD">
      <w:pPr>
        <w:jc w:val="both"/>
        <w:rPr>
          <w:iCs/>
          <w:color w:val="000000"/>
        </w:rPr>
      </w:pPr>
      <w:r w:rsidRPr="00F22BFD">
        <w:rPr>
          <w:color w:val="000000"/>
        </w:rPr>
        <w:t xml:space="preserve">Электромагнитные колебания. Колебательный контур. Свободные электромагнитные колебания. Вынужденные электромагнитные колебания. Резонанс. Переменный ток. Конденсатор и катушка в цепи переменного тока. Производство, передача и потребление электрической энергии. </w:t>
      </w:r>
      <w:r w:rsidRPr="00F22BFD">
        <w:rPr>
          <w:iCs/>
          <w:color w:val="000000"/>
        </w:rPr>
        <w:t>Элементарная теория трансформатора.</w:t>
      </w:r>
    </w:p>
    <w:p w:rsidR="002A2D38" w:rsidRPr="00F22BFD" w:rsidRDefault="002A2D38" w:rsidP="00F22BFD">
      <w:pPr>
        <w:jc w:val="both"/>
      </w:pPr>
      <w:r w:rsidRPr="00F22BFD">
        <w:rPr>
          <w:color w:val="000000"/>
        </w:rPr>
        <w:t>Электромагнитное поле</w:t>
      </w:r>
      <w:r w:rsidRPr="00F22BFD">
        <w:rPr>
          <w:i/>
          <w:iCs/>
          <w:color w:val="000000"/>
        </w:rPr>
        <w:t xml:space="preserve">. </w:t>
      </w:r>
      <w:r w:rsidRPr="00F22BFD">
        <w:rPr>
          <w:color w:val="000000"/>
        </w:rPr>
        <w:t>Вихревое электрическое поле. Электромагнитные волны. Свойства электромагнитных волн. Диапазоны электромагнитных излучений и их практическое применение. Принципы радиосвязи и телевидения.</w:t>
      </w:r>
    </w:p>
    <w:p w:rsidR="002A2D38" w:rsidRPr="00F22BFD" w:rsidRDefault="002A2D38" w:rsidP="00F22BFD">
      <w:pPr>
        <w:jc w:val="both"/>
        <w:rPr>
          <w:color w:val="000000"/>
          <w:u w:val="single"/>
        </w:rPr>
      </w:pPr>
      <w:r w:rsidRPr="00F22BFD">
        <w:rPr>
          <w:color w:val="000000"/>
          <w:u w:val="single"/>
        </w:rPr>
        <w:t>Лабораторные работы:</w:t>
      </w:r>
    </w:p>
    <w:p w:rsidR="002A2D38" w:rsidRPr="00F22BFD" w:rsidRDefault="002A2D38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 №3 «Определение ускорения свободного падения при помощи маятника»</w:t>
      </w:r>
    </w:p>
    <w:p w:rsidR="002A2D38" w:rsidRPr="00F22BFD" w:rsidRDefault="002A2D38" w:rsidP="00F22BFD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F22BFD">
        <w:rPr>
          <w:b/>
          <w:color w:val="000000"/>
        </w:rPr>
        <w:t xml:space="preserve">            Оптика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>Геометрическая оптика. Прямолинейное распространение света в однородной среде. Законы отражения и преломления света. Полное внутреннее отражение. Оптические приборы.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 xml:space="preserve">Волновые свойства света. Скорость света. Интерференция света. Когерентность. Дифракция света. Поляризация света. Дисперсия света. Практическое применение электромагнитных излучений. </w:t>
      </w:r>
    </w:p>
    <w:p w:rsidR="00AE5FCA" w:rsidRPr="00F22BFD" w:rsidRDefault="00AE5FCA" w:rsidP="00F22BFD">
      <w:pPr>
        <w:jc w:val="both"/>
        <w:rPr>
          <w:color w:val="000000"/>
          <w:u w:val="single"/>
        </w:rPr>
      </w:pPr>
      <w:r w:rsidRPr="00F22BFD">
        <w:rPr>
          <w:color w:val="000000"/>
          <w:u w:val="single"/>
        </w:rPr>
        <w:t>Лабораторные работы:</w:t>
      </w:r>
    </w:p>
    <w:p w:rsidR="002A2D38" w:rsidRPr="00F22BFD" w:rsidRDefault="00AE5FCA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 №4 «Определение показателя преломления среды»</w:t>
      </w:r>
    </w:p>
    <w:p w:rsidR="00AE5FCA" w:rsidRPr="00F22BFD" w:rsidRDefault="00AE5FCA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 №5 « Определение фокусного расстояния собирающей линзы»</w:t>
      </w:r>
      <w:r w:rsidR="002A2D38" w:rsidRPr="00F22BFD">
        <w:rPr>
          <w:color w:val="000000"/>
        </w:rPr>
        <w:t xml:space="preserve"> </w:t>
      </w:r>
    </w:p>
    <w:p w:rsidR="00AE5FCA" w:rsidRPr="00F22BFD" w:rsidRDefault="00AE5FCA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 №6 « Определение длины световой волны»</w:t>
      </w:r>
    </w:p>
    <w:p w:rsidR="00AE5FCA" w:rsidRPr="00F22BFD" w:rsidRDefault="00AE5FCA" w:rsidP="00F22BFD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F22BFD">
        <w:rPr>
          <w:color w:val="000000"/>
        </w:rPr>
        <w:t xml:space="preserve">            </w:t>
      </w:r>
      <w:r w:rsidRPr="00F22BFD">
        <w:rPr>
          <w:b/>
          <w:color w:val="000000"/>
        </w:rPr>
        <w:t>Основы специальной теории относительности</w:t>
      </w:r>
    </w:p>
    <w:p w:rsidR="00AE5FCA" w:rsidRPr="00F22BFD" w:rsidRDefault="002A2D38" w:rsidP="00F22BFD">
      <w:pPr>
        <w:jc w:val="both"/>
      </w:pPr>
      <w:r w:rsidRPr="00F22BFD">
        <w:rPr>
          <w:color w:val="000000"/>
        </w:rPr>
        <w:t xml:space="preserve">  </w:t>
      </w:r>
      <w:r w:rsidR="00AE5FCA" w:rsidRPr="00F22BFD">
        <w:rPr>
          <w:color w:val="000000"/>
        </w:rPr>
        <w:t xml:space="preserve">Инвариантность модуля скорости света в вакууме. Принцип относительности Эйнштейна. </w:t>
      </w:r>
      <w:r w:rsidR="00AE5FCA" w:rsidRPr="00F22BFD">
        <w:rPr>
          <w:i/>
          <w:iCs/>
          <w:color w:val="000000"/>
        </w:rPr>
        <w:t>Пространство и время в специальной теории относительности. Энергия и импульс свободной частицы.</w:t>
      </w:r>
      <w:r w:rsidR="00AE5FCA" w:rsidRPr="00F22BFD">
        <w:rPr>
          <w:color w:val="000000"/>
        </w:rPr>
        <w:t xml:space="preserve"> Связь массы и энергии свободной частицы. Энергия покоя.</w:t>
      </w:r>
    </w:p>
    <w:p w:rsidR="00AE5FCA" w:rsidRPr="00F22BFD" w:rsidRDefault="00AE5FCA" w:rsidP="00F22BFD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F22BFD">
        <w:rPr>
          <w:color w:val="000000"/>
        </w:rPr>
        <w:t xml:space="preserve">            </w:t>
      </w:r>
      <w:r w:rsidRPr="00F22BFD">
        <w:rPr>
          <w:b/>
          <w:color w:val="000000"/>
        </w:rPr>
        <w:t>Квантовая физика</w:t>
      </w:r>
    </w:p>
    <w:p w:rsidR="00AE5FCA" w:rsidRPr="00F22BFD" w:rsidRDefault="002A2D38" w:rsidP="00F22BFD">
      <w:pPr>
        <w:jc w:val="both"/>
      </w:pPr>
      <w:r w:rsidRPr="00F22BFD">
        <w:rPr>
          <w:color w:val="000000"/>
        </w:rPr>
        <w:t xml:space="preserve"> </w:t>
      </w:r>
      <w:r w:rsidR="00AE5FCA" w:rsidRPr="00F22BFD">
        <w:rPr>
          <w:color w:val="000000"/>
        </w:rPr>
        <w:t xml:space="preserve">Предмет и задачи квантовой физики. 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 xml:space="preserve">Тепловое излучение. Распределение энергии в спектре абсолютно черного тела. 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>Гипотеза М. Планка о квантах. Фотоэффект. Опыты А.Г. Столетова, законы фотоэффекта. Уравнение А. Эйнштейна для фотоэффекта.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 xml:space="preserve">Фотон. </w:t>
      </w:r>
      <w:r w:rsidRPr="00F22BFD">
        <w:rPr>
          <w:iCs/>
          <w:color w:val="000000"/>
        </w:rPr>
        <w:t>Опыты П.Н. Лебедева и С.И. Вавилова.</w:t>
      </w:r>
      <w:r w:rsidRPr="00F22BFD">
        <w:rPr>
          <w:color w:val="000000"/>
        </w:rPr>
        <w:t xml:space="preserve"> Гипотеза Л. де Бройля о волновых свойствах частиц. Корпускулярно-</w:t>
      </w:r>
      <w:r w:rsidRPr="00F22BFD">
        <w:rPr>
          <w:color w:val="000000"/>
        </w:rPr>
        <w:softHyphen/>
        <w:t xml:space="preserve">волновой дуализм. Давление света. 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>Модели строения атома. Объяснение линейчатого спектра водорода на основе квантовых постулатов Н. Бора. Спонтанное и вынужденное излучение света.</w:t>
      </w:r>
    </w:p>
    <w:p w:rsidR="00AE5FCA" w:rsidRPr="00F22BFD" w:rsidRDefault="00AE5FCA" w:rsidP="00F22BFD">
      <w:pPr>
        <w:ind w:firstLine="700"/>
        <w:jc w:val="both"/>
      </w:pPr>
      <w:r w:rsidRPr="00F22BFD">
        <w:rPr>
          <w:color w:val="000000"/>
        </w:rPr>
        <w:t>Состав и строение атомного ядра. Изотопы. Ядерные силы. Дефект массы и энергия связи ядра.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 xml:space="preserve">Закон радиоактивного распада. Ядерные реакции, реакции деления и синтеза. Цепная реакция деления ядер. Ядерная энергетика. Термоядерный синтез. </w:t>
      </w:r>
    </w:p>
    <w:p w:rsidR="00AE5FCA" w:rsidRPr="00F22BFD" w:rsidRDefault="00AE5FCA" w:rsidP="00F22BFD">
      <w:pPr>
        <w:jc w:val="both"/>
      </w:pPr>
      <w:r w:rsidRPr="00F22BFD">
        <w:rPr>
          <w:color w:val="000000"/>
        </w:rPr>
        <w:t xml:space="preserve">Элементарные частицы. Фундаментальные взаимодействия. </w:t>
      </w:r>
      <w:r w:rsidRPr="00F22BFD">
        <w:rPr>
          <w:iCs/>
          <w:color w:val="000000"/>
        </w:rPr>
        <w:t>Ускорители элементарных частиц.</w:t>
      </w:r>
      <w:r w:rsidRPr="00F22BFD">
        <w:rPr>
          <w:i/>
          <w:iCs/>
          <w:color w:val="000000"/>
        </w:rPr>
        <w:t xml:space="preserve"> </w:t>
      </w:r>
    </w:p>
    <w:p w:rsidR="00AE5FCA" w:rsidRPr="00F22BFD" w:rsidRDefault="002A2D38" w:rsidP="00F22BFD">
      <w:pPr>
        <w:jc w:val="both"/>
        <w:rPr>
          <w:color w:val="000000"/>
          <w:u w:val="single"/>
        </w:rPr>
      </w:pPr>
      <w:r w:rsidRPr="00F22BFD">
        <w:rPr>
          <w:color w:val="000000"/>
        </w:rPr>
        <w:t xml:space="preserve"> </w:t>
      </w:r>
      <w:r w:rsidR="00AE5FCA" w:rsidRPr="00F22BFD">
        <w:rPr>
          <w:color w:val="000000"/>
          <w:u w:val="single"/>
        </w:rPr>
        <w:t>Лабораторные работы:</w:t>
      </w:r>
    </w:p>
    <w:p w:rsidR="00AE5FCA" w:rsidRPr="00F22BFD" w:rsidRDefault="00AE5FCA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 №7 «Наблюдение сплошного и линейчатого спектров»</w:t>
      </w:r>
    </w:p>
    <w:p w:rsidR="00AE5FCA" w:rsidRPr="00F22BFD" w:rsidRDefault="00AE5FCA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 №8 «Исследование спектра водорода»</w:t>
      </w:r>
    </w:p>
    <w:p w:rsidR="00A6390D" w:rsidRPr="00F22BFD" w:rsidRDefault="00AE5FCA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t>Лабораторная работа№9 «</w:t>
      </w:r>
      <w:r w:rsidR="002A2D38" w:rsidRPr="00F22BFD">
        <w:rPr>
          <w:color w:val="000000"/>
        </w:rPr>
        <w:t xml:space="preserve">  </w:t>
      </w:r>
      <w:r w:rsidRPr="00F22BFD">
        <w:rPr>
          <w:color w:val="000000"/>
        </w:rPr>
        <w:t>Определение импульса и энергии частицы при движении в магнитном поле» (по фотографиям)</w:t>
      </w:r>
    </w:p>
    <w:p w:rsidR="00A6390D" w:rsidRPr="00F22BFD" w:rsidRDefault="004A2ED2" w:rsidP="00F22BFD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F22BFD">
        <w:rPr>
          <w:b/>
          <w:color w:val="000000"/>
        </w:rPr>
        <w:t xml:space="preserve">           </w:t>
      </w:r>
      <w:r w:rsidR="00A6390D" w:rsidRPr="00F22BFD">
        <w:rPr>
          <w:b/>
          <w:color w:val="000000"/>
        </w:rPr>
        <w:t xml:space="preserve">Строение Вселенной </w:t>
      </w:r>
    </w:p>
    <w:p w:rsidR="00A6390D" w:rsidRPr="00F22BFD" w:rsidRDefault="00A6390D" w:rsidP="00F22BFD">
      <w:pPr>
        <w:jc w:val="both"/>
      </w:pPr>
      <w:r w:rsidRPr="00F22BFD">
        <w:rPr>
          <w:color w:val="000000"/>
        </w:rPr>
        <w:t>Применимость законов физики для объяснения природы космических объектов</w:t>
      </w:r>
      <w:r w:rsidRPr="00F22BFD">
        <w:rPr>
          <w:i/>
          <w:iCs/>
          <w:color w:val="000000"/>
        </w:rPr>
        <w:t xml:space="preserve">. </w:t>
      </w:r>
      <w:r w:rsidRPr="00F22BFD">
        <w:rPr>
          <w:color w:val="000000"/>
        </w:rPr>
        <w:t>Солнечная система. Звезды и источники их энергии. Классификация звезд. Эволюция Солнца и звезд.</w:t>
      </w:r>
    </w:p>
    <w:p w:rsidR="00A6390D" w:rsidRPr="00F22BFD" w:rsidRDefault="00A6390D" w:rsidP="00F22BFD">
      <w:pPr>
        <w:pStyle w:val="a6"/>
        <w:spacing w:before="0" w:beforeAutospacing="0" w:after="0" w:afterAutospacing="0"/>
        <w:jc w:val="both"/>
        <w:rPr>
          <w:color w:val="000000"/>
        </w:rPr>
      </w:pPr>
      <w:r w:rsidRPr="00F22BFD">
        <w:rPr>
          <w:color w:val="000000"/>
        </w:rPr>
        <w:lastRenderedPageBreak/>
        <w:t>Галактика. Другие галактики. Пространственно-временные масштабы наблюдаемой Вселенной. Представление об эволюции Вселенной.</w:t>
      </w:r>
    </w:p>
    <w:p w:rsidR="00CF2D19" w:rsidRPr="00F22BFD" w:rsidRDefault="006128A0" w:rsidP="00F22BFD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128A0">
        <w:t>Лабораторная</w:t>
      </w:r>
      <w:r w:rsidRPr="00F22BFD">
        <w:rPr>
          <w:b/>
        </w:rPr>
        <w:t xml:space="preserve"> </w:t>
      </w:r>
      <w:r w:rsidRPr="006128A0">
        <w:t>работа</w:t>
      </w:r>
      <w:r w:rsidRPr="00F22BFD">
        <w:rPr>
          <w:b/>
        </w:rPr>
        <w:t xml:space="preserve"> </w:t>
      </w:r>
      <w:r w:rsidRPr="006128A0">
        <w:t>№ 10</w:t>
      </w:r>
      <w:r w:rsidRPr="00F22BFD">
        <w:t xml:space="preserve"> «Определение периода обращения двойных звёзд» (печатные материалы).</w:t>
      </w:r>
    </w:p>
    <w:p w:rsidR="00CF2D19" w:rsidRPr="00F22BFD" w:rsidRDefault="00CF2D19" w:rsidP="00F22BFD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A2ED2" w:rsidRPr="00F22BFD" w:rsidRDefault="004A2ED2" w:rsidP="00F22BFD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E22AF" w:rsidRPr="00F22BFD" w:rsidRDefault="008E22AF" w:rsidP="00F22BFD">
      <w:pPr>
        <w:pStyle w:val="western"/>
        <w:shd w:val="clear" w:color="auto" w:fill="FFFFFF"/>
        <w:spacing w:before="0" w:beforeAutospacing="0" w:after="0" w:afterAutospacing="0"/>
        <w:ind w:left="567"/>
        <w:jc w:val="both"/>
        <w:rPr>
          <w:b/>
        </w:rPr>
      </w:pPr>
      <w:r w:rsidRPr="00F22BFD">
        <w:rPr>
          <w:b/>
        </w:rPr>
        <w:t xml:space="preserve">РАЗДЕЛ 3.  </w:t>
      </w:r>
      <w:r w:rsidR="00A6390D" w:rsidRPr="00F22BFD">
        <w:rPr>
          <w:b/>
        </w:rPr>
        <w:t>Тематическое планирование с указанием количества часов,</w:t>
      </w:r>
      <w:r w:rsidRPr="00F22BFD">
        <w:rPr>
          <w:b/>
        </w:rPr>
        <w:t xml:space="preserve">  </w:t>
      </w:r>
    </w:p>
    <w:p w:rsidR="00A6390D" w:rsidRPr="00F22BFD" w:rsidRDefault="00A6390D" w:rsidP="00F22BFD">
      <w:pPr>
        <w:pStyle w:val="western"/>
        <w:shd w:val="clear" w:color="auto" w:fill="FFFFFF"/>
        <w:spacing w:before="0" w:beforeAutospacing="0" w:after="0" w:afterAutospacing="0"/>
        <w:ind w:left="567"/>
        <w:jc w:val="both"/>
        <w:rPr>
          <w:b/>
        </w:rPr>
      </w:pPr>
      <w:r w:rsidRPr="00F22BFD">
        <w:rPr>
          <w:b/>
        </w:rPr>
        <w:t>отводимых на освоение каждой темы</w:t>
      </w:r>
    </w:p>
    <w:p w:rsidR="00A6390D" w:rsidRPr="00F22BFD" w:rsidRDefault="00A6390D" w:rsidP="00F22BFD">
      <w:pPr>
        <w:pStyle w:val="a9"/>
        <w:spacing w:after="0"/>
        <w:ind w:left="1080"/>
        <w:jc w:val="both"/>
        <w:rPr>
          <w:b/>
        </w:rPr>
      </w:pP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4"/>
        <w:gridCol w:w="1843"/>
        <w:gridCol w:w="1843"/>
      </w:tblGrid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Название тем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Количество отводимых часов</w:t>
            </w:r>
          </w:p>
        </w:tc>
        <w:tc>
          <w:tcPr>
            <w:tcW w:w="1843" w:type="dxa"/>
          </w:tcPr>
          <w:p w:rsidR="00A6390D" w:rsidRPr="00F22BFD" w:rsidRDefault="001C4D83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В том числе к</w:t>
            </w:r>
            <w:r w:rsidR="00A6390D" w:rsidRPr="00F22BFD">
              <w:rPr>
                <w:b/>
                <w:sz w:val="24"/>
                <w:szCs w:val="24"/>
              </w:rPr>
              <w:t>оличество контрольных работ</w:t>
            </w:r>
          </w:p>
        </w:tc>
        <w:tc>
          <w:tcPr>
            <w:tcW w:w="1843" w:type="dxa"/>
          </w:tcPr>
          <w:p w:rsidR="00A6390D" w:rsidRPr="00F22BFD" w:rsidRDefault="001C4D83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В том числе к</w:t>
            </w:r>
            <w:r w:rsidR="00A6390D" w:rsidRPr="00F22BFD">
              <w:rPr>
                <w:b/>
                <w:sz w:val="24"/>
                <w:szCs w:val="24"/>
              </w:rPr>
              <w:t>оличество лабораторных работ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Основы электродинамики (продолжение)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6390D" w:rsidRPr="00F22BFD" w:rsidRDefault="0045516C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6390D" w:rsidRPr="00F22BFD" w:rsidRDefault="00A6390D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2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Колебания и волны</w:t>
            </w:r>
          </w:p>
        </w:tc>
        <w:tc>
          <w:tcPr>
            <w:tcW w:w="1984" w:type="dxa"/>
          </w:tcPr>
          <w:p w:rsidR="00A6390D" w:rsidRPr="00F22BFD" w:rsidRDefault="00CF2D19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A6390D" w:rsidRPr="00F22BFD" w:rsidRDefault="0045516C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6390D" w:rsidRPr="00F22BFD" w:rsidRDefault="00A6390D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Оптика 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6390D" w:rsidRPr="00F22BFD" w:rsidRDefault="005250E5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6390D" w:rsidRPr="00F22BFD" w:rsidRDefault="00A6390D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3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Основы специальной теории относительности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6390D" w:rsidRPr="00F22BFD" w:rsidRDefault="00E75DAE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6390D" w:rsidRPr="00F22BFD" w:rsidRDefault="00A6390D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-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Квантовая физика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A6390D" w:rsidRPr="00F22BFD" w:rsidRDefault="00CF2D19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6390D" w:rsidRPr="00F22BFD" w:rsidRDefault="00A6390D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3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Строение Вселенной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90D" w:rsidRPr="00F22BFD" w:rsidRDefault="00E75DAE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6390D" w:rsidRPr="00F22BFD" w:rsidRDefault="00DD5A78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</w:tr>
      <w:tr w:rsidR="001E0374" w:rsidRPr="00F22BFD" w:rsidTr="008E22AF">
        <w:tc>
          <w:tcPr>
            <w:tcW w:w="851" w:type="dxa"/>
          </w:tcPr>
          <w:p w:rsidR="001E0374" w:rsidRPr="00F22BFD" w:rsidRDefault="001E0374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1E0374" w:rsidRPr="00F22BFD" w:rsidRDefault="001E0374" w:rsidP="00F22BFD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Повторение</w:t>
            </w:r>
          </w:p>
        </w:tc>
        <w:tc>
          <w:tcPr>
            <w:tcW w:w="1984" w:type="dxa"/>
          </w:tcPr>
          <w:p w:rsidR="001E0374" w:rsidRPr="00F22BFD" w:rsidRDefault="000334F2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E0374" w:rsidRPr="00F22BFD" w:rsidRDefault="001E0374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E0374" w:rsidRPr="00F22BFD" w:rsidRDefault="001E0374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-</w:t>
            </w:r>
          </w:p>
        </w:tc>
      </w:tr>
      <w:tr w:rsidR="00A6390D" w:rsidRPr="00F22BFD" w:rsidTr="008E22AF">
        <w:tc>
          <w:tcPr>
            <w:tcW w:w="851" w:type="dxa"/>
          </w:tcPr>
          <w:p w:rsidR="00A6390D" w:rsidRPr="00F22BFD" w:rsidRDefault="001E0374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6390D" w:rsidRPr="00F22BFD" w:rsidRDefault="00A6390D" w:rsidP="00F22BFD">
            <w:pPr>
              <w:shd w:val="clear" w:color="auto" w:fill="FFFFFF"/>
              <w:ind w:right="442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color w:val="000000"/>
                <w:spacing w:val="-3"/>
                <w:sz w:val="24"/>
                <w:szCs w:val="24"/>
              </w:rPr>
              <w:t>Резерв</w:t>
            </w:r>
          </w:p>
        </w:tc>
        <w:tc>
          <w:tcPr>
            <w:tcW w:w="1984" w:type="dxa"/>
          </w:tcPr>
          <w:p w:rsidR="00A6390D" w:rsidRPr="00F22BFD" w:rsidRDefault="001E0374" w:rsidP="00F22BFD">
            <w:pPr>
              <w:pStyle w:val="a9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6390D" w:rsidRPr="00F22BFD" w:rsidRDefault="001E0374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6390D" w:rsidRPr="00F22BFD" w:rsidRDefault="00A6390D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-</w:t>
            </w:r>
          </w:p>
        </w:tc>
      </w:tr>
      <w:tr w:rsidR="00A6390D" w:rsidRPr="00F22BFD" w:rsidTr="008E22AF">
        <w:tc>
          <w:tcPr>
            <w:tcW w:w="4253" w:type="dxa"/>
            <w:gridSpan w:val="2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                      </w:t>
            </w:r>
            <w:r w:rsidRPr="00F22BF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A6390D" w:rsidRPr="00F22BFD" w:rsidRDefault="00A6390D" w:rsidP="00F22BFD">
            <w:pPr>
              <w:pStyle w:val="a9"/>
              <w:spacing w:after="0"/>
              <w:ind w:left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A6390D" w:rsidRPr="00F22BFD" w:rsidRDefault="00CF2D19" w:rsidP="00F22BFD">
            <w:pPr>
              <w:pStyle w:val="a9"/>
              <w:spacing w:after="0"/>
              <w:ind w:left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90D" w:rsidRPr="00F22BFD" w:rsidRDefault="00DD5A78" w:rsidP="00F22BFD">
            <w:pPr>
              <w:pStyle w:val="western"/>
              <w:spacing w:before="0" w:beforeAutospacing="0" w:after="0" w:afterAutospacing="0"/>
              <w:contextualSpacing/>
              <w:jc w:val="both"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10</w:t>
            </w:r>
          </w:p>
        </w:tc>
      </w:tr>
    </w:tbl>
    <w:p w:rsidR="00461320" w:rsidRPr="00F22BFD" w:rsidRDefault="00461320" w:rsidP="00F22BFD">
      <w:pPr>
        <w:jc w:val="both"/>
        <w:rPr>
          <w:b/>
        </w:rPr>
      </w:pPr>
    </w:p>
    <w:p w:rsidR="00461320" w:rsidRPr="00F22BFD" w:rsidRDefault="00461320" w:rsidP="00F22BFD">
      <w:pPr>
        <w:jc w:val="both"/>
        <w:rPr>
          <w:b/>
        </w:rPr>
      </w:pPr>
    </w:p>
    <w:p w:rsidR="00F22BFD" w:rsidRPr="00F22BFD" w:rsidRDefault="00F22BFD" w:rsidP="00F22BFD">
      <w:pPr>
        <w:jc w:val="both"/>
        <w:rPr>
          <w:b/>
        </w:rPr>
      </w:pPr>
    </w:p>
    <w:p w:rsidR="00F22BFD" w:rsidRPr="00F22BFD" w:rsidRDefault="00F22BFD" w:rsidP="00F22BFD">
      <w:pPr>
        <w:jc w:val="both"/>
        <w:rPr>
          <w:b/>
        </w:rPr>
      </w:pPr>
    </w:p>
    <w:p w:rsidR="00F22BFD" w:rsidRPr="00F22BFD" w:rsidRDefault="00F22BFD" w:rsidP="00F22BFD">
      <w:pPr>
        <w:jc w:val="both"/>
        <w:rPr>
          <w:b/>
        </w:rPr>
      </w:pPr>
    </w:p>
    <w:p w:rsidR="00F22BFD" w:rsidRPr="00F22BFD" w:rsidRDefault="00F22BFD" w:rsidP="00F22BFD">
      <w:pPr>
        <w:jc w:val="both"/>
        <w:rPr>
          <w:b/>
        </w:rPr>
      </w:pPr>
    </w:p>
    <w:p w:rsidR="00F22BFD" w:rsidRPr="00F22BFD" w:rsidRDefault="00F22BFD" w:rsidP="00F22BFD">
      <w:pPr>
        <w:jc w:val="both"/>
        <w:rPr>
          <w:b/>
        </w:rPr>
      </w:pPr>
    </w:p>
    <w:p w:rsidR="00F22BFD" w:rsidRDefault="00F22BFD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Pr="00F22BFD" w:rsidRDefault="006128A0" w:rsidP="00F22BFD">
      <w:pPr>
        <w:jc w:val="both"/>
        <w:rPr>
          <w:b/>
        </w:rPr>
      </w:pPr>
    </w:p>
    <w:p w:rsidR="00F22BFD" w:rsidRDefault="00F22BFD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Default="006128A0" w:rsidP="00F22BFD">
      <w:pPr>
        <w:jc w:val="both"/>
        <w:rPr>
          <w:b/>
        </w:rPr>
      </w:pPr>
    </w:p>
    <w:p w:rsidR="006128A0" w:rsidRPr="00F22BFD" w:rsidRDefault="006128A0" w:rsidP="00F22BFD">
      <w:pPr>
        <w:jc w:val="both"/>
        <w:rPr>
          <w:b/>
        </w:rPr>
      </w:pPr>
    </w:p>
    <w:p w:rsidR="004A2ED2" w:rsidRPr="00F22BFD" w:rsidRDefault="004A2ED2" w:rsidP="00F22BFD">
      <w:pPr>
        <w:jc w:val="both"/>
      </w:pPr>
    </w:p>
    <w:p w:rsidR="005A2754" w:rsidRPr="006128A0" w:rsidRDefault="005A2754" w:rsidP="006128A0">
      <w:pPr>
        <w:rPr>
          <w:b/>
        </w:rPr>
      </w:pPr>
      <w:r w:rsidRPr="006128A0">
        <w:rPr>
          <w:b/>
        </w:rPr>
        <w:t>Календарно-тематическое планирование</w:t>
      </w:r>
    </w:p>
    <w:p w:rsidR="005A2754" w:rsidRPr="006128A0" w:rsidRDefault="005A2754" w:rsidP="006128A0">
      <w:pPr>
        <w:rPr>
          <w:b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847"/>
        <w:gridCol w:w="821"/>
        <w:gridCol w:w="708"/>
        <w:gridCol w:w="4962"/>
        <w:gridCol w:w="2693"/>
      </w:tblGrid>
      <w:tr w:rsidR="008E22AF" w:rsidRPr="00F22BFD" w:rsidTr="005D0696">
        <w:tc>
          <w:tcPr>
            <w:tcW w:w="847" w:type="dxa"/>
          </w:tcPr>
          <w:p w:rsidR="008E22AF" w:rsidRPr="00F22BFD" w:rsidRDefault="008E22AF" w:rsidP="006128A0">
            <w:pPr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№/№</w:t>
            </w:r>
          </w:p>
        </w:tc>
        <w:tc>
          <w:tcPr>
            <w:tcW w:w="821" w:type="dxa"/>
          </w:tcPr>
          <w:p w:rsidR="008E22AF" w:rsidRPr="00F22BFD" w:rsidRDefault="008E22AF" w:rsidP="006128A0">
            <w:pPr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Дата</w:t>
            </w:r>
          </w:p>
          <w:p w:rsidR="008E22AF" w:rsidRPr="00F22BFD" w:rsidRDefault="008E22AF" w:rsidP="006128A0">
            <w:pPr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план.</w:t>
            </w:r>
          </w:p>
        </w:tc>
        <w:tc>
          <w:tcPr>
            <w:tcW w:w="708" w:type="dxa"/>
          </w:tcPr>
          <w:p w:rsidR="008E22AF" w:rsidRPr="00F22BFD" w:rsidRDefault="008E22AF" w:rsidP="006128A0">
            <w:pPr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Дата</w:t>
            </w:r>
          </w:p>
          <w:p w:rsidR="008E22AF" w:rsidRPr="00F22BFD" w:rsidRDefault="008E22AF" w:rsidP="006128A0">
            <w:pPr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факт.</w:t>
            </w:r>
          </w:p>
        </w:tc>
        <w:tc>
          <w:tcPr>
            <w:tcW w:w="4962" w:type="dxa"/>
          </w:tcPr>
          <w:p w:rsidR="008E22AF" w:rsidRPr="00F22BFD" w:rsidRDefault="008E22AF" w:rsidP="006128A0">
            <w:pPr>
              <w:ind w:left="567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Наименования разделов/темы уроков</w:t>
            </w:r>
          </w:p>
          <w:p w:rsidR="008E22AF" w:rsidRPr="00F22BFD" w:rsidRDefault="008E22AF" w:rsidP="006128A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E22AF" w:rsidRPr="00F22BFD" w:rsidRDefault="005D0696" w:rsidP="006128A0">
            <w:pPr>
              <w:rPr>
                <w:sz w:val="24"/>
                <w:szCs w:val="24"/>
              </w:rPr>
            </w:pPr>
            <w:r w:rsidRPr="00F22BFD">
              <w:rPr>
                <w:rFonts w:eastAsia="AdverGothic"/>
                <w:sz w:val="24"/>
                <w:szCs w:val="24"/>
              </w:rPr>
              <w:t>Лабораторное оборудование</w:t>
            </w: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896C50" w:rsidP="006128A0">
            <w:pPr>
              <w:rPr>
                <w:b/>
                <w:bCs/>
                <w:sz w:val="24"/>
                <w:szCs w:val="24"/>
              </w:rPr>
            </w:pPr>
            <w:r w:rsidRPr="00F22BFD">
              <w:rPr>
                <w:b/>
                <w:bCs/>
                <w:sz w:val="24"/>
                <w:szCs w:val="24"/>
              </w:rPr>
              <w:t xml:space="preserve">1 Раздел </w:t>
            </w:r>
            <w:r w:rsidR="001C4D83" w:rsidRPr="00F22BFD">
              <w:rPr>
                <w:b/>
                <w:bCs/>
                <w:sz w:val="24"/>
                <w:szCs w:val="24"/>
              </w:rPr>
              <w:t>Основы электродинамики</w:t>
            </w:r>
            <w:r w:rsidR="00DF2538" w:rsidRPr="00F22BFD">
              <w:rPr>
                <w:b/>
                <w:bCs/>
                <w:sz w:val="24"/>
                <w:szCs w:val="24"/>
              </w:rPr>
              <w:t>(продолжение) (9 часов)</w:t>
            </w:r>
          </w:p>
          <w:p w:rsidR="00DF2538" w:rsidRPr="00F22BFD" w:rsidRDefault="00DF2538" w:rsidP="006128A0">
            <w:pPr>
              <w:rPr>
                <w:bCs/>
                <w:sz w:val="24"/>
                <w:szCs w:val="24"/>
              </w:rPr>
            </w:pPr>
            <w:r w:rsidRPr="00F22BFD">
              <w:rPr>
                <w:bCs/>
                <w:sz w:val="24"/>
                <w:szCs w:val="24"/>
              </w:rPr>
              <w:t>Магнитное поле (5 часов)</w:t>
            </w: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1/1.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tabs>
                <w:tab w:val="right" w:pos="3163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Магнитное</w:t>
            </w:r>
            <w:r w:rsidRPr="00F22BFD">
              <w:rPr>
                <w:sz w:val="24"/>
                <w:szCs w:val="24"/>
              </w:rPr>
              <w:tab/>
              <w:t>поле.</w:t>
            </w:r>
            <w:r w:rsidR="004204B5" w:rsidRPr="00F22BFD">
              <w:rPr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Индукция</w:t>
            </w:r>
            <w:r w:rsidRPr="00F22BFD">
              <w:rPr>
                <w:sz w:val="24"/>
                <w:szCs w:val="24"/>
              </w:rPr>
              <w:tab/>
              <w:t>магнитного</w:t>
            </w:r>
            <w:r w:rsidR="004204B5" w:rsidRPr="00F22BFD">
              <w:rPr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поля. Вектор</w:t>
            </w:r>
            <w:r w:rsidR="004204B5" w:rsidRPr="00F22BFD">
              <w:rPr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ab/>
              <w:t>магнитной</w:t>
            </w:r>
            <w:r w:rsidR="004204B5" w:rsidRPr="00F22BFD">
              <w:rPr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индукции.</w:t>
            </w: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pStyle w:val="TableParagraph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Демонстрация</w:t>
            </w:r>
          </w:p>
          <w:p w:rsidR="00896C50" w:rsidRPr="00F22BFD" w:rsidRDefault="00896C50" w:rsidP="006128A0">
            <w:pPr>
              <w:pStyle w:val="TableParagraph"/>
              <w:ind w:left="172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магнита»:</w:t>
            </w:r>
            <w:r w:rsidRPr="00F22BF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датчик</w:t>
            </w:r>
            <w:r w:rsidRPr="00F22BFD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магнитно</w:t>
            </w:r>
            <w:r w:rsidRPr="00F22BFD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го</w:t>
            </w:r>
            <w:r w:rsidRPr="00F22BFD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поля,</w:t>
            </w:r>
            <w:r w:rsidRPr="00F22BFD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постоян</w:t>
            </w:r>
            <w:r w:rsidRPr="00F22BFD">
              <w:rPr>
                <w:rFonts w:ascii="Times New Roman" w:hAnsi="Times New Roman" w:cs="Times New Roman"/>
                <w:spacing w:val="-63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ный</w:t>
            </w:r>
            <w:r w:rsidRPr="00F22BF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магнит</w:t>
            </w:r>
            <w:r w:rsidRPr="00F22BF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лосовой.</w:t>
            </w:r>
          </w:p>
          <w:p w:rsidR="00896C50" w:rsidRPr="00F22BFD" w:rsidRDefault="00896C50" w:rsidP="006128A0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C50" w:rsidRPr="00F22BFD" w:rsidRDefault="00896C50" w:rsidP="006128A0">
            <w:pPr>
              <w:pStyle w:val="TableParagraph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Демонстрация</w:t>
            </w:r>
          </w:p>
          <w:p w:rsidR="005D0696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«Измерение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поля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вокруг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проводника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с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током»:</w:t>
            </w:r>
            <w:r w:rsidRPr="00F22BFD">
              <w:rPr>
                <w:b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датчик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магнитного</w:t>
            </w:r>
            <w:r w:rsidRPr="00F22BFD">
              <w:rPr>
                <w:spacing w:val="29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поля,</w:t>
            </w:r>
            <w:r w:rsidRPr="00F22BFD">
              <w:rPr>
                <w:spacing w:val="-58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spacing w:val="-5"/>
                <w:w w:val="95"/>
                <w:sz w:val="24"/>
                <w:szCs w:val="24"/>
              </w:rPr>
              <w:t>два штатива,</w:t>
            </w:r>
            <w:r w:rsidRPr="00F22BFD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комплект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проводов,</w:t>
            </w:r>
            <w:r w:rsidRPr="00F22BFD">
              <w:rPr>
                <w:spacing w:val="14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источник</w:t>
            </w:r>
            <w:r w:rsidRPr="00F22BFD">
              <w:rPr>
                <w:spacing w:val="15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то</w:t>
            </w:r>
            <w:r w:rsidRPr="00F22BFD">
              <w:rPr>
                <w:sz w:val="24"/>
                <w:szCs w:val="24"/>
              </w:rPr>
              <w:t>ка,</w:t>
            </w:r>
            <w:r w:rsidRPr="00F22BFD">
              <w:rPr>
                <w:spacing w:val="-17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ключ</w:t>
            </w: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tabs>
                <w:tab w:val="right" w:pos="3163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Действие</w:t>
            </w:r>
            <w:r w:rsidR="0093376E" w:rsidRPr="00F22BFD">
              <w:rPr>
                <w:sz w:val="24"/>
                <w:szCs w:val="24"/>
              </w:rPr>
              <w:t xml:space="preserve"> магнитного поля </w:t>
            </w:r>
            <w:r w:rsidRPr="00F22BFD">
              <w:rPr>
                <w:sz w:val="24"/>
                <w:szCs w:val="24"/>
              </w:rPr>
              <w:t>на проводник с током и движущуюся заряженную частицу. Сила Ампера.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Сила Лоренца. Правило левой руки.</w:t>
            </w: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93376E">
        <w:trPr>
          <w:trHeight w:val="1208"/>
        </w:trPr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по охране труда на рабочем месте. </w:t>
            </w: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№1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силы взаимодействия</w:t>
            </w:r>
          </w:p>
          <w:p w:rsidR="005D0696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катушки с током и магнита»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821" w:type="dxa"/>
            <w:tcBorders>
              <w:right w:val="single" w:sz="4" w:space="0" w:color="auto"/>
            </w:tcBorders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Магнитные свойства вещества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Электромагнитная индукция (4 часа)</w:t>
            </w:r>
          </w:p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821" w:type="dxa"/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индукции. Магнитный поток. Правило Ленца</w:t>
            </w: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pStyle w:val="TableParagraph"/>
              <w:ind w:left="172"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F22BFD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F22BF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F22BF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«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Исследование явление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электромагнитной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индукции»:</w:t>
            </w:r>
            <w:r w:rsidRPr="00F22BFD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датчик</w:t>
            </w:r>
            <w:r w:rsidRPr="00F22BFD">
              <w:rPr>
                <w:spacing w:val="6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напряжения,</w:t>
            </w:r>
            <w:r w:rsidRPr="00F22BFD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датчик</w:t>
            </w:r>
            <w:r w:rsidRPr="00F22BFD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маг</w:t>
            </w:r>
            <w:r w:rsidRPr="00F22BFD">
              <w:rPr>
                <w:w w:val="95"/>
                <w:sz w:val="24"/>
                <w:szCs w:val="24"/>
              </w:rPr>
              <w:t>нитного поля,</w:t>
            </w:r>
            <w:r w:rsidRPr="00F22BFD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линейка,</w:t>
            </w:r>
            <w:r w:rsidRPr="00F22BFD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катуш</w:t>
            </w:r>
            <w:r w:rsidRPr="00F22BFD">
              <w:rPr>
                <w:w w:val="95"/>
                <w:sz w:val="24"/>
                <w:szCs w:val="24"/>
              </w:rPr>
              <w:t>ка-моток, постоянный полосо</w:t>
            </w:r>
            <w:r w:rsidRPr="00F22BFD">
              <w:rPr>
                <w:w w:val="90"/>
                <w:sz w:val="24"/>
                <w:szCs w:val="24"/>
              </w:rPr>
              <w:t>вой</w:t>
            </w:r>
            <w:r w:rsidRPr="00F22BFD">
              <w:rPr>
                <w:spacing w:val="1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магнит,</w:t>
            </w:r>
            <w:r w:rsidRPr="00F22BFD">
              <w:rPr>
                <w:spacing w:val="1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труб</w:t>
            </w:r>
            <w:r w:rsidRPr="00F22BFD">
              <w:rPr>
                <w:spacing w:val="-59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ка из ПВХ,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комплект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проводов, штатив с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держателем</w:t>
            </w:r>
          </w:p>
        </w:tc>
      </w:tr>
      <w:tr w:rsidR="00896C50" w:rsidRPr="00F22BFD" w:rsidTr="0093376E">
        <w:trPr>
          <w:trHeight w:val="1547"/>
        </w:trPr>
        <w:tc>
          <w:tcPr>
            <w:tcW w:w="847" w:type="dxa"/>
            <w:tcBorders>
              <w:bottom w:val="single" w:sz="4" w:space="0" w:color="000000" w:themeColor="text1"/>
            </w:tcBorders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000000" w:themeColor="text1"/>
            </w:tcBorders>
          </w:tcPr>
          <w:p w:rsidR="00896C50" w:rsidRPr="00F22BFD" w:rsidRDefault="00896C50" w:rsidP="006128A0">
            <w:pPr>
              <w:pStyle w:val="af5"/>
              <w:shd w:val="clear" w:color="auto" w:fill="auto"/>
              <w:tabs>
                <w:tab w:val="left" w:pos="146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Лабораторная работа №2</w:t>
            </w:r>
            <w:r w:rsidRPr="00F22BFD">
              <w:rPr>
                <w:sz w:val="24"/>
                <w:szCs w:val="24"/>
              </w:rPr>
              <w:t xml:space="preserve"> «Исследование  явления электромагнитной индукции»</w:t>
            </w:r>
            <w:r w:rsidR="004204B5" w:rsidRPr="00F22BFD">
              <w:rPr>
                <w:sz w:val="24"/>
                <w:szCs w:val="24"/>
              </w:rPr>
              <w:t xml:space="preserve">. </w:t>
            </w:r>
            <w:r w:rsidRPr="00F22BFD">
              <w:rPr>
                <w:sz w:val="24"/>
                <w:szCs w:val="24"/>
              </w:rPr>
              <w:t>Закон электромагнитной индукции. Практическое</w:t>
            </w:r>
          </w:p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применение закона электромагнитной</w:t>
            </w:r>
            <w:r w:rsidR="0093376E"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индукции.</w:t>
            </w: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8/3</w:t>
            </w:r>
          </w:p>
        </w:tc>
        <w:tc>
          <w:tcPr>
            <w:tcW w:w="821" w:type="dxa"/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9/4</w:t>
            </w:r>
          </w:p>
        </w:tc>
        <w:tc>
          <w:tcPr>
            <w:tcW w:w="821" w:type="dxa"/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="0093376E"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Магнитное поле. Электромагнитная индукция»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раздел </w:t>
            </w:r>
            <w:r w:rsidR="00150F2E"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 волны (16</w:t>
            </w:r>
            <w:r w:rsidR="00DF2538"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Механические колебания (3 часа)</w:t>
            </w: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821" w:type="dxa"/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колебания. Свободные колебания. Математический и пружинный маятники. Амплитуда, период, частота, фаза колебаний.</w:t>
            </w: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pStyle w:val="TableParagraph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Демонстрация</w:t>
            </w:r>
          </w:p>
          <w:p w:rsidR="00896C50" w:rsidRPr="00F22BFD" w:rsidRDefault="00896C50" w:rsidP="006128A0">
            <w:pPr>
              <w:contextualSpacing/>
              <w:rPr>
                <w:w w:val="105"/>
                <w:sz w:val="24"/>
                <w:szCs w:val="24"/>
              </w:rPr>
            </w:pPr>
            <w:r w:rsidRPr="00F22BFD">
              <w:rPr>
                <w:w w:val="105"/>
                <w:sz w:val="24"/>
                <w:szCs w:val="24"/>
              </w:rPr>
              <w:t>«Колебания</w:t>
            </w:r>
            <w:r w:rsidRPr="00F22B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нитяного</w:t>
            </w:r>
            <w:r w:rsidRPr="00F22BFD">
              <w:rPr>
                <w:spacing w:val="10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маятника</w:t>
            </w:r>
            <w:r w:rsidRPr="00F22B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и</w:t>
            </w:r>
            <w:r w:rsidRPr="00F22B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свободные</w:t>
            </w:r>
            <w:r w:rsidRPr="00F22B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колебания</w:t>
            </w:r>
            <w:r w:rsidRPr="00F22BFD">
              <w:rPr>
                <w:spacing w:val="-50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груза</w:t>
            </w:r>
            <w:r w:rsidRPr="00F22BFD">
              <w:rPr>
                <w:spacing w:val="15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на</w:t>
            </w:r>
            <w:r w:rsidRPr="00F22BFD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пру</w:t>
            </w:r>
            <w:r w:rsidRPr="00F22BFD">
              <w:rPr>
                <w:sz w:val="24"/>
                <w:szCs w:val="24"/>
              </w:rPr>
              <w:t>жине»:</w:t>
            </w:r>
            <w:r w:rsidRPr="00F22BFD">
              <w:rPr>
                <w:b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датчик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t>ускорения</w:t>
            </w:r>
            <w:r w:rsidRPr="00F22BFD">
              <w:rPr>
                <w:b/>
                <w:i/>
                <w:w w:val="95"/>
                <w:sz w:val="24"/>
                <w:szCs w:val="24"/>
              </w:rPr>
              <w:t>,</w:t>
            </w:r>
            <w:r w:rsidRPr="00F22BFD">
              <w:rPr>
                <w:b/>
                <w:i/>
                <w:spacing w:val="9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t>шта</w:t>
            </w:r>
            <w:r w:rsidRPr="00F22BFD">
              <w:rPr>
                <w:w w:val="90"/>
                <w:sz w:val="24"/>
                <w:szCs w:val="24"/>
              </w:rPr>
              <w:t>тив</w:t>
            </w:r>
            <w:r w:rsidRPr="00F22BFD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с</w:t>
            </w:r>
            <w:r w:rsidRPr="00F22BFD">
              <w:rPr>
                <w:spacing w:val="1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lastRenderedPageBreak/>
              <w:t>крепежом,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t>набор грузов,</w:t>
            </w:r>
            <w:r w:rsidRPr="00F22BFD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нить,</w:t>
            </w:r>
            <w:r w:rsidRPr="00F22BFD">
              <w:rPr>
                <w:spacing w:val="20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набор</w:t>
            </w:r>
            <w:r w:rsidRPr="00F22BFD">
              <w:rPr>
                <w:spacing w:val="20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пру</w:t>
            </w:r>
            <w:r w:rsidRPr="00F22BFD">
              <w:rPr>
                <w:spacing w:val="-58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105"/>
                <w:sz w:val="24"/>
                <w:szCs w:val="24"/>
              </w:rPr>
              <w:t>жин</w:t>
            </w:r>
          </w:p>
          <w:p w:rsidR="00896C50" w:rsidRPr="00F22BFD" w:rsidRDefault="00896C50" w:rsidP="006128A0">
            <w:pPr>
              <w:pStyle w:val="TableParagraph"/>
              <w:ind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F22BFD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F22BF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F22BF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</w:p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«Определение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ускорения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свободного</w:t>
            </w:r>
            <w:r w:rsidRPr="00F22BFD">
              <w:rPr>
                <w:spacing w:val="10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падения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при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помощи</w:t>
            </w:r>
            <w:r w:rsidRPr="00F22BFD">
              <w:rPr>
                <w:spacing w:val="5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маятника»:</w:t>
            </w:r>
            <w:r w:rsidRPr="00F22BF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компьютер,</w:t>
            </w:r>
            <w:r w:rsidRPr="00F22BFD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д</w:t>
            </w:r>
            <w:r w:rsidR="00F6182E" w:rsidRPr="00F22BFD">
              <w:rPr>
                <w:w w:val="90"/>
                <w:sz w:val="24"/>
                <w:szCs w:val="24"/>
              </w:rPr>
              <w:t>ат</w:t>
            </w:r>
            <w:r w:rsidRPr="00F22BFD">
              <w:rPr>
                <w:w w:val="95"/>
                <w:sz w:val="24"/>
                <w:szCs w:val="24"/>
              </w:rPr>
              <w:t>чик ускорения,</w:t>
            </w:r>
            <w:r w:rsidRPr="00F22BFD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t>груз с крючком,</w:t>
            </w:r>
            <w:r w:rsidRPr="00F22BFD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t>лёгкая и нерас</w:t>
            </w:r>
            <w:r w:rsidRPr="00F22BFD">
              <w:rPr>
                <w:w w:val="90"/>
                <w:sz w:val="24"/>
                <w:szCs w:val="24"/>
              </w:rPr>
              <w:t>тяжимая нить,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рулетка</w:t>
            </w:r>
          </w:p>
        </w:tc>
      </w:tr>
      <w:tr w:rsidR="00896C50" w:rsidRPr="00F22BFD" w:rsidTr="004204B5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11/2</w:t>
            </w:r>
          </w:p>
        </w:tc>
        <w:tc>
          <w:tcPr>
            <w:tcW w:w="821" w:type="dxa"/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Превращения энергии при колебаниях. Вынужденные колебания, резонанс.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4204B5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12/3</w:t>
            </w:r>
          </w:p>
        </w:tc>
        <w:tc>
          <w:tcPr>
            <w:tcW w:w="821" w:type="dxa"/>
          </w:tcPr>
          <w:p w:rsidR="00896C50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3: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ускорения свободного падения при помощи маятника»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150F2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lastRenderedPageBreak/>
              <w:t>Электромагнитные колебания (6</w:t>
            </w:r>
            <w:r w:rsidR="0093376E" w:rsidRPr="00F22BFD">
              <w:rPr>
                <w:sz w:val="24"/>
                <w:szCs w:val="24"/>
              </w:rPr>
              <w:t xml:space="preserve"> часов)</w:t>
            </w:r>
          </w:p>
        </w:tc>
      </w:tr>
      <w:tr w:rsidR="005D0696" w:rsidRPr="00F22BFD" w:rsidTr="004204B5">
        <w:trPr>
          <w:trHeight w:val="291"/>
        </w:trPr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4204B5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Электромагнитные колебания.</w:t>
            </w:r>
          </w:p>
        </w:tc>
        <w:tc>
          <w:tcPr>
            <w:tcW w:w="2693" w:type="dxa"/>
            <w:vMerge w:val="restart"/>
          </w:tcPr>
          <w:p w:rsidR="00F6182E" w:rsidRPr="00F22BFD" w:rsidRDefault="00F6182E" w:rsidP="006128A0">
            <w:pPr>
              <w:pStyle w:val="TableParagraph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Демонстрация</w:t>
            </w:r>
          </w:p>
          <w:p w:rsidR="005D0696" w:rsidRPr="00F22BFD" w:rsidRDefault="00F6182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«Измерение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характеристик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переменного</w:t>
            </w:r>
            <w:r w:rsidRPr="00F22BFD">
              <w:rPr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тока»:</w:t>
            </w:r>
            <w:r w:rsidRPr="00F22BF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двухка</w:t>
            </w:r>
            <w:r w:rsidRPr="00F22BFD">
              <w:rPr>
                <w:w w:val="90"/>
                <w:sz w:val="24"/>
                <w:szCs w:val="24"/>
              </w:rPr>
              <w:t>нальная</w:t>
            </w:r>
            <w:r w:rsidRPr="00F22BFD">
              <w:rPr>
                <w:spacing w:val="15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пристав</w:t>
            </w:r>
            <w:r w:rsidRPr="00F22BFD">
              <w:rPr>
                <w:w w:val="95"/>
                <w:sz w:val="24"/>
                <w:szCs w:val="24"/>
              </w:rPr>
              <w:t>ка-осциллограф,</w:t>
            </w:r>
            <w:r w:rsidRPr="00F22BFD">
              <w:rPr>
                <w:spacing w:val="-63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звуковой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генера</w:t>
            </w:r>
            <w:r w:rsidRPr="00F22BFD">
              <w:rPr>
                <w:w w:val="95"/>
                <w:sz w:val="24"/>
                <w:szCs w:val="24"/>
              </w:rPr>
              <w:t>тор, набор про</w:t>
            </w:r>
            <w:r w:rsidRPr="00F22BFD">
              <w:rPr>
                <w:sz w:val="24"/>
                <w:szCs w:val="24"/>
              </w:rPr>
              <w:t>водов</w:t>
            </w: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14/2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Свободные электромагнитные колебания.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15/3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Колебательный контур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16/4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Свободные электромагнитные колебания. Колебательный контур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17/5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Переменный ток.</w:t>
            </w: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18/6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Решение задач по теме: «Электромагнитные колебания»</w:t>
            </w:r>
          </w:p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93376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Механические волны (3 часа)</w:t>
            </w: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Механические волны</w:t>
            </w:r>
            <w:r w:rsidR="00757A60" w:rsidRPr="00F22BFD">
              <w:rPr>
                <w:sz w:val="24"/>
                <w:szCs w:val="24"/>
              </w:rPr>
              <w:t>. Поперечные и продольные волны</w:t>
            </w:r>
          </w:p>
        </w:tc>
        <w:tc>
          <w:tcPr>
            <w:tcW w:w="2693" w:type="dxa"/>
            <w:vMerge w:val="restart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Энергия волны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21/3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Звуковые волны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Электромагнитные волны (4 часа)</w:t>
            </w:r>
          </w:p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</w:t>
            </w:r>
            <w:r w:rsidRPr="00F22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Электромагнитные волны</w:t>
            </w:r>
          </w:p>
        </w:tc>
        <w:tc>
          <w:tcPr>
            <w:tcW w:w="2693" w:type="dxa"/>
            <w:vMerge w:val="restart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23/2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93376E" w:rsidP="006128A0">
            <w:pPr>
              <w:pStyle w:val="af5"/>
              <w:shd w:val="clear" w:color="auto" w:fill="auto"/>
              <w:tabs>
                <w:tab w:val="left" w:pos="2026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Вихревое </w:t>
            </w:r>
            <w:r w:rsidR="005D0696" w:rsidRPr="00F22BFD">
              <w:rPr>
                <w:sz w:val="24"/>
                <w:szCs w:val="24"/>
              </w:rPr>
              <w:t>электрическое</w:t>
            </w:r>
            <w:r w:rsidR="005D0696" w:rsidRPr="00F22BFD">
              <w:rPr>
                <w:sz w:val="24"/>
                <w:szCs w:val="24"/>
              </w:rPr>
              <w:tab/>
              <w:t>поле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24/3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tabs>
                <w:tab w:val="left" w:pos="1997"/>
                <w:tab w:val="left" w:pos="2885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Диапазоны </w:t>
            </w:r>
            <w:r w:rsidR="0093376E" w:rsidRPr="00F22BFD">
              <w:rPr>
                <w:sz w:val="24"/>
                <w:szCs w:val="24"/>
              </w:rPr>
              <w:t xml:space="preserve">электромагнитных излучений и их </w:t>
            </w:r>
            <w:r w:rsidR="00757A60" w:rsidRPr="00F22BFD">
              <w:rPr>
                <w:sz w:val="24"/>
                <w:szCs w:val="24"/>
              </w:rPr>
              <w:t>практическое применение.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25/4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Контрольная работа №2</w:t>
            </w:r>
            <w:r w:rsidRPr="00F22BFD">
              <w:rPr>
                <w:sz w:val="24"/>
                <w:szCs w:val="24"/>
              </w:rPr>
              <w:t xml:space="preserve"> «Колебания и волны»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93376E" w:rsidP="006128A0">
            <w:pPr>
              <w:contextualSpacing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 xml:space="preserve">Раздел 3 </w:t>
            </w:r>
            <w:r w:rsidR="00DF2538" w:rsidRPr="00F22BFD">
              <w:rPr>
                <w:b/>
                <w:sz w:val="24"/>
                <w:szCs w:val="24"/>
              </w:rPr>
              <w:t>Оптика (13 часов)</w:t>
            </w:r>
          </w:p>
          <w:p w:rsidR="00DF2538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Световые волны. Геометрическая и волновая оптика (11 часов)</w:t>
            </w:r>
          </w:p>
          <w:p w:rsidR="00F5062C" w:rsidRDefault="00F5062C" w:rsidP="006128A0">
            <w:pPr>
              <w:contextualSpacing/>
              <w:rPr>
                <w:sz w:val="24"/>
                <w:szCs w:val="24"/>
              </w:rPr>
            </w:pPr>
          </w:p>
          <w:p w:rsidR="00F5062C" w:rsidRPr="00F22BFD" w:rsidRDefault="00F5062C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26/1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Геометрическая оптика. Прямолинейное распространение света в однородной среде</w:t>
            </w:r>
          </w:p>
        </w:tc>
        <w:tc>
          <w:tcPr>
            <w:tcW w:w="2693" w:type="dxa"/>
            <w:vMerge w:val="restart"/>
          </w:tcPr>
          <w:p w:rsidR="00F6182E" w:rsidRPr="00F22BFD" w:rsidRDefault="00F6182E" w:rsidP="006128A0">
            <w:pPr>
              <w:pStyle w:val="TableParagraph"/>
              <w:ind w:left="172"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F22BFD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F22BF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F22BF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</w:p>
          <w:p w:rsidR="00F6182E" w:rsidRPr="00F22BFD" w:rsidRDefault="00F6182E" w:rsidP="006128A0">
            <w:pPr>
              <w:pStyle w:val="TableParagraph"/>
              <w:ind w:left="172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стекла»:</w:t>
            </w:r>
            <w:r w:rsidRPr="00F22BFD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освети</w:t>
            </w:r>
            <w:r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тель с источни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</w:t>
            </w:r>
            <w:r w:rsidRPr="00F22BFD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света</w:t>
            </w:r>
            <w:r w:rsidRPr="00F22BFD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</w:p>
          <w:p w:rsidR="005D0696" w:rsidRPr="00F22BFD" w:rsidRDefault="00F6182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w w:val="95"/>
                <w:sz w:val="24"/>
                <w:szCs w:val="24"/>
              </w:rPr>
              <w:t>3,5 В, источник</w:t>
            </w:r>
            <w:r w:rsidRPr="00F22BFD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t>питания, ком</w:t>
            </w:r>
            <w:r w:rsidRPr="00F22BFD">
              <w:rPr>
                <w:w w:val="90"/>
                <w:sz w:val="24"/>
                <w:szCs w:val="24"/>
              </w:rPr>
              <w:t>плект</w:t>
            </w:r>
            <w:r w:rsidRPr="00F22BFD">
              <w:rPr>
                <w:spacing w:val="13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проводов,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5"/>
                <w:sz w:val="24"/>
                <w:szCs w:val="24"/>
              </w:rPr>
              <w:lastRenderedPageBreak/>
              <w:t>щелевая диа</w:t>
            </w:r>
            <w:r w:rsidRPr="00F22BFD">
              <w:rPr>
                <w:w w:val="90"/>
                <w:sz w:val="24"/>
                <w:szCs w:val="24"/>
              </w:rPr>
              <w:t>фрагма,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полуцилиндр,</w:t>
            </w:r>
            <w:r w:rsidRPr="00F22BFD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планшет</w:t>
            </w:r>
            <w:r w:rsidRPr="00F22BFD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на</w:t>
            </w:r>
            <w:r w:rsidRPr="00F22BFD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плотном</w:t>
            </w:r>
            <w:r w:rsidRPr="00F22BFD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w w:val="90"/>
                <w:sz w:val="24"/>
                <w:szCs w:val="24"/>
              </w:rPr>
              <w:t>листе</w:t>
            </w:r>
            <w:r w:rsidRPr="00F22BFD">
              <w:rPr>
                <w:spacing w:val="-59"/>
                <w:w w:val="90"/>
                <w:sz w:val="24"/>
                <w:szCs w:val="24"/>
              </w:rPr>
              <w:t xml:space="preserve"> </w:t>
            </w:r>
            <w:r w:rsidRPr="00F22BFD">
              <w:rPr>
                <w:spacing w:val="-7"/>
                <w:sz w:val="24"/>
                <w:szCs w:val="24"/>
              </w:rPr>
              <w:t>с круговым</w:t>
            </w:r>
            <w:r w:rsidRPr="00F22BFD">
              <w:rPr>
                <w:spacing w:val="-6"/>
                <w:sz w:val="24"/>
                <w:szCs w:val="24"/>
              </w:rPr>
              <w:t xml:space="preserve"> </w:t>
            </w:r>
            <w:r w:rsidRPr="00F22BFD">
              <w:rPr>
                <w:sz w:val="24"/>
                <w:szCs w:val="24"/>
              </w:rPr>
              <w:t>транспортиром</w:t>
            </w:r>
          </w:p>
          <w:p w:rsidR="00F6182E" w:rsidRPr="00F22BFD" w:rsidRDefault="00F6182E" w:rsidP="006128A0">
            <w:pPr>
              <w:contextualSpacing/>
              <w:rPr>
                <w:sz w:val="24"/>
                <w:szCs w:val="24"/>
              </w:rPr>
            </w:pPr>
          </w:p>
          <w:p w:rsidR="00F6182E" w:rsidRPr="006128A0" w:rsidRDefault="00F6182E" w:rsidP="006128A0">
            <w:pPr>
              <w:pStyle w:val="TableParagraph"/>
              <w:ind w:left="172"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6128A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6128A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6128A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6128A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</w:p>
          <w:p w:rsidR="00F6182E" w:rsidRPr="00F22BFD" w:rsidRDefault="00F6182E" w:rsidP="006128A0">
            <w:pPr>
              <w:pStyle w:val="TableParagraph"/>
              <w:ind w:left="172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«Определение</w:t>
            </w:r>
            <w:r w:rsidRPr="006128A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оптической</w:t>
            </w:r>
            <w:r w:rsidRPr="006128A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6128A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28A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фокусного</w:t>
            </w:r>
            <w:r w:rsidRPr="006128A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  <w:r w:rsidRPr="006128A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собирающей</w:t>
            </w:r>
            <w:r w:rsidRPr="006128A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6128A0">
              <w:rPr>
                <w:rFonts w:ascii="Times New Roman" w:hAnsi="Times New Roman" w:cs="Times New Roman"/>
                <w:sz w:val="24"/>
                <w:szCs w:val="24"/>
              </w:rPr>
              <w:t>лин</w:t>
            </w:r>
            <w:r w:rsidRPr="006128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зы»:</w:t>
            </w:r>
            <w:r w:rsidRPr="00F22BF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осветитель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с источником</w:t>
            </w:r>
            <w:r w:rsidRPr="00F22BF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света на 3,5 В,</w:t>
            </w:r>
            <w:r w:rsidRPr="00F22BF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93376E" w:rsidRPr="00F22BF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 пита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ния, комплект</w:t>
            </w:r>
            <w:r w:rsidRPr="00F22BF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проводов, щелевая диафрагма,</w:t>
            </w:r>
            <w:r w:rsidRPr="00F22BF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экран стальной,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направляющая с</w:t>
            </w:r>
            <w:r w:rsidRPr="00F22BFD">
              <w:rPr>
                <w:rFonts w:ascii="Times New Roman" w:hAnsi="Times New Roman" w:cs="Times New Roman"/>
                <w:spacing w:val="-63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измерительной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3376E"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шкалой, собира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ющие линзы,</w:t>
            </w:r>
            <w:r w:rsidRPr="00F22BF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рассеивающая</w:t>
            </w:r>
            <w:r w:rsidRPr="00F22B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2BFD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линза</w:t>
            </w:r>
          </w:p>
          <w:p w:rsidR="00F6182E" w:rsidRPr="00F22BFD" w:rsidRDefault="00F6182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27/2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Законы отражения и преломления света.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28/3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Полное отражение. Оптические приборы. </w:t>
            </w:r>
            <w:r w:rsidRPr="00F22BF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Лабораторная работа №4</w:t>
            </w:r>
            <w:r w:rsidRPr="00F22B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«Измерение показателя преломления стекла»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29/4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№5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оптической силы линзы и фокусного расстояния собирающей линзы»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30/5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Волновые свойства света. Скорость света.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31/6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32/7</w:t>
            </w:r>
          </w:p>
        </w:tc>
        <w:tc>
          <w:tcPr>
            <w:tcW w:w="821" w:type="dxa"/>
          </w:tcPr>
          <w:p w:rsidR="005D0696" w:rsidRPr="00F22BFD" w:rsidRDefault="00F5062C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Дифракция света. Поляризация света.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33/8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Дисперсия света.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34/9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№6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длины световой волны»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35/10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электромагнитных излучений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36/11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 xml:space="preserve"> «Световые волны»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Излучения и спектры (2 часа)</w:t>
            </w:r>
          </w:p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37/1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Виды излучений. Источники света. Спектры. Спектральный анализ</w:t>
            </w:r>
          </w:p>
        </w:tc>
        <w:tc>
          <w:tcPr>
            <w:tcW w:w="2693" w:type="dxa"/>
            <w:vMerge w:val="restart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38/2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Тепловое излучение. Шкала электром</w:t>
            </w:r>
            <w:r w:rsidR="00757A60" w:rsidRPr="00F22BFD">
              <w:rPr>
                <w:sz w:val="24"/>
                <w:szCs w:val="24"/>
              </w:rPr>
              <w:t xml:space="preserve">агнитных волн. </w:t>
            </w:r>
            <w:r w:rsidRPr="00F22BFD">
              <w:rPr>
                <w:sz w:val="24"/>
                <w:szCs w:val="24"/>
              </w:rPr>
              <w:t>Наблюдение спектров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93376E" w:rsidP="006128A0">
            <w:pPr>
              <w:contextualSpacing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 xml:space="preserve">Раздел 4 </w:t>
            </w:r>
            <w:r w:rsidR="00DF2538" w:rsidRPr="00F22BFD">
              <w:rPr>
                <w:b/>
                <w:sz w:val="24"/>
                <w:szCs w:val="24"/>
              </w:rPr>
              <w:t>Основы специальной теории относительности (3 часа)</w:t>
            </w: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39/1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Постулаты СТО: инвариантность модуля скорости света в вакууме, принцип относительности Эйнштейна.</w:t>
            </w:r>
          </w:p>
        </w:tc>
        <w:tc>
          <w:tcPr>
            <w:tcW w:w="2693" w:type="dxa"/>
            <w:vMerge w:val="restart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40/2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Связь массы и энергии свободной частицы. Энергия покоя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41/3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Решение задач по теме: «Связь массы и энергии свободной частицы. Энергия покоя»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93376E" w:rsidP="006128A0">
            <w:pPr>
              <w:contextualSpacing/>
              <w:rPr>
                <w:b/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 xml:space="preserve">Раздел 5 </w:t>
            </w:r>
            <w:r w:rsidR="00DF2538" w:rsidRPr="00F22BFD">
              <w:rPr>
                <w:b/>
                <w:sz w:val="24"/>
                <w:szCs w:val="24"/>
              </w:rPr>
              <w:t>Квантовая физика (17 часов)</w:t>
            </w:r>
          </w:p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Световые кванты (5 часов)</w:t>
            </w: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42/1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Гипотеза М. Планка о квантах. Фотоэффект.</w:t>
            </w:r>
          </w:p>
        </w:tc>
        <w:tc>
          <w:tcPr>
            <w:tcW w:w="2693" w:type="dxa"/>
            <w:vMerge w:val="restart"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43/2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757A60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Фотон. Уравнение </w:t>
            </w:r>
            <w:r w:rsidR="005D0696" w:rsidRPr="00F22BFD">
              <w:rPr>
                <w:sz w:val="24"/>
                <w:szCs w:val="24"/>
              </w:rPr>
              <w:t>А. Эйнштейна для фотоэффекта.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5D0696" w:rsidRPr="00F22BFD" w:rsidTr="005D0696">
        <w:tc>
          <w:tcPr>
            <w:tcW w:w="847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44/3</w:t>
            </w:r>
          </w:p>
        </w:tc>
        <w:tc>
          <w:tcPr>
            <w:tcW w:w="821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0696" w:rsidRPr="00F22BFD" w:rsidRDefault="005D069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Давление света. </w:t>
            </w:r>
            <w:r w:rsidRPr="00F22BFD">
              <w:rPr>
                <w:iCs/>
                <w:sz w:val="24"/>
                <w:szCs w:val="24"/>
              </w:rPr>
              <w:t>Опыты</w:t>
            </w:r>
            <w:r w:rsidR="00757A60" w:rsidRPr="00F22BFD">
              <w:rPr>
                <w:sz w:val="24"/>
                <w:szCs w:val="24"/>
              </w:rPr>
              <w:t xml:space="preserve"> </w:t>
            </w:r>
            <w:r w:rsidRPr="00F22BFD">
              <w:rPr>
                <w:iCs/>
                <w:sz w:val="24"/>
                <w:szCs w:val="24"/>
              </w:rPr>
              <w:t>П. Н. Лебедева и</w:t>
            </w:r>
          </w:p>
          <w:p w:rsidR="005D0696" w:rsidRPr="00F22BFD" w:rsidRDefault="005D069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iCs/>
                <w:sz w:val="24"/>
                <w:szCs w:val="24"/>
              </w:rPr>
              <w:t>С. И. Вавилова.</w:t>
            </w:r>
          </w:p>
        </w:tc>
        <w:tc>
          <w:tcPr>
            <w:tcW w:w="2693" w:type="dxa"/>
            <w:vMerge/>
          </w:tcPr>
          <w:p w:rsidR="005D0696" w:rsidRPr="00F22BFD" w:rsidRDefault="005D069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896C50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45/4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iCs/>
                <w:sz w:val="24"/>
                <w:szCs w:val="24"/>
              </w:rPr>
              <w:t>Соотношение неопределённостей</w:t>
            </w:r>
            <w:r w:rsidR="00757A60" w:rsidRPr="00F22BFD">
              <w:rPr>
                <w:iCs/>
                <w:sz w:val="24"/>
                <w:szCs w:val="24"/>
              </w:rPr>
              <w:t xml:space="preserve"> </w:t>
            </w:r>
            <w:r w:rsidRPr="00F22BFD">
              <w:rPr>
                <w:iCs/>
                <w:sz w:val="24"/>
                <w:szCs w:val="24"/>
              </w:rPr>
              <w:t>Гейзенберга.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896C50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46/5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iCs/>
                <w:sz w:val="24"/>
                <w:szCs w:val="24"/>
              </w:rPr>
              <w:t>Решение задач по теме: «Световые кванты»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Атомная физика (3 часа)</w:t>
            </w: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47/1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iCs/>
                <w:sz w:val="24"/>
                <w:szCs w:val="24"/>
              </w:rPr>
              <w:t>Опыты Резерфорда. Планетарная модель строения атома.</w:t>
            </w:r>
          </w:p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rPr>
          <w:trHeight w:val="1581"/>
        </w:trPr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48/2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Объяснение линейчатого спектра водорода на ос</w:t>
            </w:r>
            <w:r w:rsidR="00757A60" w:rsidRPr="00F22BFD">
              <w:rPr>
                <w:sz w:val="24"/>
                <w:szCs w:val="24"/>
              </w:rPr>
              <w:t xml:space="preserve">нове квантовых постулатов Бора. </w:t>
            </w:r>
            <w:r w:rsidRPr="00F22BFD">
              <w:rPr>
                <w:b/>
                <w:bCs/>
                <w:sz w:val="24"/>
                <w:szCs w:val="24"/>
              </w:rPr>
              <w:t>Лабораторная работа №7</w:t>
            </w:r>
            <w:r w:rsidRPr="00F22BFD">
              <w:rPr>
                <w:bCs/>
                <w:sz w:val="24"/>
                <w:szCs w:val="24"/>
              </w:rPr>
              <w:t xml:space="preserve"> «Наблюдение сплошного и линейчатого спектров»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49/3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№8</w:t>
            </w:r>
            <w:r w:rsidRPr="00F22B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«Исследование спектра водорода»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bCs/>
                <w:sz w:val="24"/>
                <w:szCs w:val="24"/>
              </w:rPr>
              <w:t>Физика атомного ядра (7 часов)</w:t>
            </w:r>
          </w:p>
        </w:tc>
      </w:tr>
      <w:tr w:rsidR="0093376E" w:rsidRPr="00F22BFD" w:rsidTr="005D0696">
        <w:trPr>
          <w:trHeight w:val="945"/>
        </w:trPr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50/1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Состав и строение атомного ядра.</w:t>
            </w:r>
            <w:r w:rsidRPr="00F22B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Изотопы. Ядерные силы</w:t>
            </w:r>
            <w:r w:rsidRPr="00F22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Дефект массы и энергия связи ядра.</w:t>
            </w:r>
          </w:p>
        </w:tc>
        <w:tc>
          <w:tcPr>
            <w:tcW w:w="2693" w:type="dxa"/>
            <w:vMerge w:val="restart"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93376E" w:rsidRPr="00F22BFD" w:rsidTr="005D0696"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51/2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93376E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Радиоактивность. Виды радиоактивных превращений атомных ядер.</w:t>
            </w:r>
          </w:p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93376E" w:rsidRPr="00F22BFD" w:rsidTr="005D0696"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52/3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107626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Закон радиоактивного распада.</w:t>
            </w:r>
            <w:r w:rsidR="0093376E" w:rsidRPr="00F22BFD">
              <w:rPr>
                <w:sz w:val="24"/>
                <w:szCs w:val="24"/>
              </w:rPr>
              <w:t>Методы наблюдений и регистрации элементарных частиц.</w:t>
            </w:r>
          </w:p>
        </w:tc>
        <w:tc>
          <w:tcPr>
            <w:tcW w:w="2693" w:type="dxa"/>
            <w:vMerge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93376E" w:rsidRPr="00F22BFD" w:rsidTr="005D0696"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53/4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Ядерные реакции, </w:t>
            </w:r>
            <w:r w:rsidRPr="00F22BFD">
              <w:rPr>
                <w:iCs/>
                <w:sz w:val="24"/>
                <w:szCs w:val="24"/>
              </w:rPr>
              <w:t>реакции деления и синтеза.</w:t>
            </w:r>
            <w:r w:rsidRPr="00F22BFD">
              <w:rPr>
                <w:sz w:val="24"/>
                <w:szCs w:val="24"/>
              </w:rPr>
              <w:t xml:space="preserve"> Цепная реакция деления ядер</w:t>
            </w:r>
          </w:p>
        </w:tc>
        <w:tc>
          <w:tcPr>
            <w:tcW w:w="2693" w:type="dxa"/>
            <w:vMerge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93376E" w:rsidRPr="00F22BFD" w:rsidTr="005D0696"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54/5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Лабораторная работа №9</w:t>
            </w:r>
            <w:r w:rsidRPr="00F22BFD">
              <w:rPr>
                <w:sz w:val="24"/>
                <w:szCs w:val="24"/>
              </w:rPr>
              <w:t xml:space="preserve"> «Определение импульса и энергии частицы при движении в магнитном поле</w:t>
            </w:r>
          </w:p>
        </w:tc>
        <w:tc>
          <w:tcPr>
            <w:tcW w:w="2693" w:type="dxa"/>
            <w:vMerge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93376E" w:rsidRPr="00F22BFD" w:rsidTr="005D0696"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55/6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Термоядерный синтез. Применение ядерной энергии.</w:t>
            </w:r>
          </w:p>
        </w:tc>
        <w:tc>
          <w:tcPr>
            <w:tcW w:w="2693" w:type="dxa"/>
            <w:vMerge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93376E" w:rsidRPr="00F22BFD" w:rsidTr="005D0696">
        <w:tc>
          <w:tcPr>
            <w:tcW w:w="847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56/7</w:t>
            </w:r>
          </w:p>
        </w:tc>
        <w:tc>
          <w:tcPr>
            <w:tcW w:w="821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3376E" w:rsidRPr="00F22BFD" w:rsidRDefault="0093376E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Контрольная работа №5</w:t>
            </w:r>
            <w:r w:rsidRPr="00F22BFD">
              <w:rPr>
                <w:sz w:val="24"/>
                <w:szCs w:val="24"/>
              </w:rPr>
              <w:t xml:space="preserve"> по теме «Световые кванты. Атомная и ядерная физика»</w:t>
            </w:r>
          </w:p>
        </w:tc>
        <w:tc>
          <w:tcPr>
            <w:tcW w:w="2693" w:type="dxa"/>
            <w:vMerge/>
          </w:tcPr>
          <w:p w:rsidR="0093376E" w:rsidRPr="00F22BFD" w:rsidRDefault="0093376E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DF2538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Элементарные частицы (2 часа)</w:t>
            </w: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57/1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Элементарные частицы.</w:t>
            </w: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58/2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Фундаментальные взаимодействия. Ускорители элементарных частиц.</w:t>
            </w:r>
          </w:p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845214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Раздел</w:t>
            </w:r>
            <w:r w:rsidRPr="00F22BFD">
              <w:rPr>
                <w:sz w:val="24"/>
                <w:szCs w:val="24"/>
              </w:rPr>
              <w:t xml:space="preserve"> 6 </w:t>
            </w:r>
            <w:r w:rsidR="00DF2538" w:rsidRPr="00F22BFD">
              <w:rPr>
                <w:sz w:val="24"/>
                <w:szCs w:val="24"/>
              </w:rPr>
              <w:t>Строение Вселенной (5 часов)</w:t>
            </w: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59/1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107626" w:rsidP="006128A0">
            <w:pPr>
              <w:pStyle w:val="af5"/>
              <w:shd w:val="clear" w:color="auto" w:fill="auto"/>
              <w:tabs>
                <w:tab w:val="left" w:pos="21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Солнечная система:</w:t>
            </w:r>
            <w:r w:rsidR="00896C50" w:rsidRPr="00F22BFD">
              <w:rPr>
                <w:sz w:val="24"/>
                <w:szCs w:val="24"/>
              </w:rPr>
              <w:t>планеты и малые тела, система Земля—Луна.</w:t>
            </w: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60/2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10762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Строение и эволюция Солнца</w:t>
            </w:r>
            <w:r w:rsidRPr="00F22BFD">
              <w:rPr>
                <w:sz w:val="24"/>
                <w:szCs w:val="24"/>
              </w:rPr>
              <w:tab/>
              <w:t xml:space="preserve">и </w:t>
            </w:r>
            <w:r w:rsidR="00896C50" w:rsidRPr="00F22BFD">
              <w:rPr>
                <w:sz w:val="24"/>
                <w:szCs w:val="24"/>
              </w:rPr>
              <w:t>звёзд.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61/3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107626" w:rsidP="006128A0">
            <w:pPr>
              <w:pStyle w:val="af5"/>
              <w:shd w:val="clear" w:color="auto" w:fill="auto"/>
              <w:tabs>
                <w:tab w:val="left" w:pos="241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 xml:space="preserve">Классификация звёзд.  </w:t>
            </w:r>
            <w:r w:rsidR="00896C50" w:rsidRPr="00F22BFD">
              <w:rPr>
                <w:sz w:val="24"/>
                <w:szCs w:val="24"/>
              </w:rPr>
              <w:t>Звёзды и источники их энергии.</w:t>
            </w:r>
          </w:p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62/4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pStyle w:val="af5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Галактика. Современные представления о строении и эволюции Вселенной.</w:t>
            </w:r>
          </w:p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896C50" w:rsidRPr="00F22BFD" w:rsidTr="005D0696">
        <w:tc>
          <w:tcPr>
            <w:tcW w:w="847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63/5</w:t>
            </w:r>
          </w:p>
        </w:tc>
        <w:tc>
          <w:tcPr>
            <w:tcW w:w="821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96C50" w:rsidRPr="00F22BFD" w:rsidRDefault="00896C50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b/>
                <w:sz w:val="24"/>
                <w:szCs w:val="24"/>
              </w:rPr>
              <w:t>Лабораторная работа № 10</w:t>
            </w:r>
            <w:r w:rsidRPr="00F22BFD">
              <w:rPr>
                <w:sz w:val="24"/>
                <w:szCs w:val="24"/>
              </w:rPr>
              <w:t xml:space="preserve"> «Определение периода обращения двойных звёзд» (печатные материалы).</w:t>
            </w:r>
          </w:p>
        </w:tc>
        <w:tc>
          <w:tcPr>
            <w:tcW w:w="2693" w:type="dxa"/>
            <w:vMerge/>
          </w:tcPr>
          <w:p w:rsidR="00896C50" w:rsidRPr="00F22BFD" w:rsidRDefault="00896C50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DF2538" w:rsidRPr="00F22BFD" w:rsidTr="001C4D83">
        <w:tc>
          <w:tcPr>
            <w:tcW w:w="10031" w:type="dxa"/>
            <w:gridSpan w:val="5"/>
          </w:tcPr>
          <w:p w:rsidR="00DF2538" w:rsidRPr="00F22BFD" w:rsidRDefault="00CE5062" w:rsidP="006128A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(5</w:t>
            </w:r>
            <w:r w:rsidR="00DF2538" w:rsidRPr="00F22BFD">
              <w:rPr>
                <w:sz w:val="24"/>
                <w:szCs w:val="24"/>
              </w:rPr>
              <w:t xml:space="preserve"> часа)</w:t>
            </w:r>
          </w:p>
        </w:tc>
      </w:tr>
      <w:tr w:rsidR="00107626" w:rsidRPr="00F22BFD" w:rsidTr="005D0696">
        <w:tc>
          <w:tcPr>
            <w:tcW w:w="847" w:type="dxa"/>
          </w:tcPr>
          <w:p w:rsidR="00107626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07626" w:rsidRPr="00F22BFD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821" w:type="dxa"/>
          </w:tcPr>
          <w:p w:rsidR="00107626" w:rsidRPr="00F22BFD" w:rsidRDefault="0010762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07626" w:rsidRPr="00F22BFD" w:rsidRDefault="0010762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07626" w:rsidRPr="00F22BFD" w:rsidRDefault="0010762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Повторение по теме «Механические явления»</w:t>
            </w:r>
          </w:p>
        </w:tc>
        <w:tc>
          <w:tcPr>
            <w:tcW w:w="2693" w:type="dxa"/>
            <w:vMerge w:val="restart"/>
          </w:tcPr>
          <w:p w:rsidR="00107626" w:rsidRPr="00F22BFD" w:rsidRDefault="00107626" w:rsidP="006128A0">
            <w:pPr>
              <w:contextualSpacing/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  <w:p w:rsidR="00107626" w:rsidRPr="00F22BFD" w:rsidRDefault="00107626" w:rsidP="006128A0">
            <w:pPr>
              <w:rPr>
                <w:sz w:val="24"/>
                <w:szCs w:val="24"/>
              </w:rPr>
            </w:pPr>
          </w:p>
        </w:tc>
      </w:tr>
      <w:tr w:rsidR="00107626" w:rsidRPr="00F22BFD" w:rsidTr="005D0696">
        <w:tc>
          <w:tcPr>
            <w:tcW w:w="847" w:type="dxa"/>
          </w:tcPr>
          <w:p w:rsidR="00107626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107626" w:rsidRPr="00F22BFD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1" w:type="dxa"/>
          </w:tcPr>
          <w:p w:rsidR="00107626" w:rsidRPr="00F22BFD" w:rsidRDefault="0010762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07626" w:rsidRPr="00F22BFD" w:rsidRDefault="00107626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07626" w:rsidRPr="00F22BFD" w:rsidRDefault="00107626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Повторение по теме «</w:t>
            </w:r>
            <w:r w:rsidR="000334F2" w:rsidRPr="00F22BFD">
              <w:rPr>
                <w:sz w:val="24"/>
                <w:szCs w:val="24"/>
              </w:rPr>
              <w:t>Электординамика</w:t>
            </w:r>
            <w:r w:rsidRPr="00F22BFD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  <w:vMerge/>
          </w:tcPr>
          <w:p w:rsidR="00107626" w:rsidRPr="00F22BFD" w:rsidRDefault="00107626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0334F2" w:rsidRPr="00F22BFD" w:rsidTr="005D0696">
        <w:tc>
          <w:tcPr>
            <w:tcW w:w="847" w:type="dxa"/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66/3</w:t>
            </w:r>
          </w:p>
        </w:tc>
        <w:tc>
          <w:tcPr>
            <w:tcW w:w="821" w:type="dxa"/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334F2" w:rsidRPr="00F22BFD" w:rsidRDefault="000334F2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Повторение по теме «Молекулярная физика и термодинамика»</w:t>
            </w:r>
          </w:p>
        </w:tc>
        <w:tc>
          <w:tcPr>
            <w:tcW w:w="2693" w:type="dxa"/>
            <w:vMerge/>
          </w:tcPr>
          <w:p w:rsidR="000334F2" w:rsidRPr="00F22BFD" w:rsidRDefault="000334F2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0334F2" w:rsidRPr="00F22BFD" w:rsidTr="006957F1">
        <w:trPr>
          <w:trHeight w:val="480"/>
        </w:trPr>
        <w:tc>
          <w:tcPr>
            <w:tcW w:w="847" w:type="dxa"/>
            <w:tcBorders>
              <w:bottom w:val="single" w:sz="4" w:space="0" w:color="auto"/>
            </w:tcBorders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t>67/4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334F2" w:rsidRPr="00F22BFD" w:rsidRDefault="000334F2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Итоговая диагностическая работа.</w:t>
            </w:r>
          </w:p>
        </w:tc>
        <w:tc>
          <w:tcPr>
            <w:tcW w:w="2693" w:type="dxa"/>
            <w:vMerge/>
          </w:tcPr>
          <w:p w:rsidR="000334F2" w:rsidRPr="00F22BFD" w:rsidRDefault="000334F2" w:rsidP="006128A0">
            <w:pPr>
              <w:contextualSpacing/>
              <w:rPr>
                <w:sz w:val="24"/>
                <w:szCs w:val="24"/>
              </w:rPr>
            </w:pPr>
          </w:p>
        </w:tc>
      </w:tr>
      <w:tr w:rsidR="000334F2" w:rsidRPr="00F22BFD" w:rsidTr="006957F1">
        <w:trPr>
          <w:trHeight w:val="435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 /5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334F2" w:rsidRPr="00F22BFD" w:rsidRDefault="000334F2" w:rsidP="006128A0">
            <w:pPr>
              <w:pStyle w:val="ad"/>
              <w:spacing w:after="0"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0334F2" w:rsidRPr="00F22BFD" w:rsidRDefault="000334F2" w:rsidP="006128A0">
            <w:pPr>
              <w:contextualSpacing/>
              <w:rPr>
                <w:sz w:val="24"/>
                <w:szCs w:val="24"/>
              </w:rPr>
            </w:pPr>
            <w:r w:rsidRPr="00F22BFD">
              <w:rPr>
                <w:sz w:val="24"/>
                <w:szCs w:val="24"/>
              </w:rPr>
              <w:t>Анализ  итоговой работы и обобщение пройденного материала.</w:t>
            </w:r>
          </w:p>
        </w:tc>
        <w:tc>
          <w:tcPr>
            <w:tcW w:w="2693" w:type="dxa"/>
            <w:vMerge/>
          </w:tcPr>
          <w:p w:rsidR="000334F2" w:rsidRPr="00F22BFD" w:rsidRDefault="000334F2" w:rsidP="006128A0">
            <w:pPr>
              <w:contextualSpacing/>
              <w:rPr>
                <w:sz w:val="24"/>
                <w:szCs w:val="24"/>
              </w:rPr>
            </w:pPr>
          </w:p>
        </w:tc>
      </w:tr>
    </w:tbl>
    <w:p w:rsidR="00A6390D" w:rsidRPr="00F22BFD" w:rsidRDefault="00A6390D" w:rsidP="006128A0">
      <w:pPr>
        <w:contextualSpacing/>
      </w:pPr>
    </w:p>
    <w:sectPr w:rsidR="00A6390D" w:rsidRPr="00F22BFD" w:rsidSect="004A2ED2">
      <w:footerReference w:type="default" r:id="rId9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7D5" w:rsidRDefault="004A27D5" w:rsidP="004A2ED2">
      <w:r>
        <w:separator/>
      </w:r>
    </w:p>
  </w:endnote>
  <w:endnote w:type="continuationSeparator" w:id="0">
    <w:p w:rsidR="004A27D5" w:rsidRDefault="004A27D5" w:rsidP="004A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8211"/>
      <w:docPartObj>
        <w:docPartGallery w:val="Page Numbers (Bottom of Page)"/>
        <w:docPartUnique/>
      </w:docPartObj>
    </w:sdtPr>
    <w:sdtEndPr/>
    <w:sdtContent>
      <w:p w:rsidR="00CE5062" w:rsidRDefault="00CE5062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4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5062" w:rsidRDefault="00CE506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7D5" w:rsidRDefault="004A27D5" w:rsidP="004A2ED2">
      <w:r>
        <w:separator/>
      </w:r>
    </w:p>
  </w:footnote>
  <w:footnote w:type="continuationSeparator" w:id="0">
    <w:p w:rsidR="004A27D5" w:rsidRDefault="004A27D5" w:rsidP="004A2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A2AB3"/>
    <w:multiLevelType w:val="hybridMultilevel"/>
    <w:tmpl w:val="4450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344D"/>
    <w:multiLevelType w:val="multilevel"/>
    <w:tmpl w:val="6778F3E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A46699"/>
    <w:multiLevelType w:val="hybridMultilevel"/>
    <w:tmpl w:val="6E78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84443"/>
    <w:multiLevelType w:val="multilevel"/>
    <w:tmpl w:val="232E221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25C"/>
    <w:rsid w:val="000334F2"/>
    <w:rsid w:val="000640B1"/>
    <w:rsid w:val="00081534"/>
    <w:rsid w:val="00083B8E"/>
    <w:rsid w:val="000C1CB5"/>
    <w:rsid w:val="000D470D"/>
    <w:rsid w:val="001020EF"/>
    <w:rsid w:val="00107626"/>
    <w:rsid w:val="00115275"/>
    <w:rsid w:val="00150F2E"/>
    <w:rsid w:val="001611CC"/>
    <w:rsid w:val="00195D0D"/>
    <w:rsid w:val="001A3BEE"/>
    <w:rsid w:val="001B479C"/>
    <w:rsid w:val="001C4D83"/>
    <w:rsid w:val="001E0374"/>
    <w:rsid w:val="001F3DD9"/>
    <w:rsid w:val="00206FD7"/>
    <w:rsid w:val="00240C6E"/>
    <w:rsid w:val="002812DC"/>
    <w:rsid w:val="002A2D38"/>
    <w:rsid w:val="002E593F"/>
    <w:rsid w:val="003726EB"/>
    <w:rsid w:val="00376E8C"/>
    <w:rsid w:val="00380A3C"/>
    <w:rsid w:val="003B5C65"/>
    <w:rsid w:val="003D4D1B"/>
    <w:rsid w:val="004177C3"/>
    <w:rsid w:val="004204B5"/>
    <w:rsid w:val="004317E4"/>
    <w:rsid w:val="00450A15"/>
    <w:rsid w:val="0045516C"/>
    <w:rsid w:val="00461320"/>
    <w:rsid w:val="004A27D5"/>
    <w:rsid w:val="004A2ED2"/>
    <w:rsid w:val="005250E5"/>
    <w:rsid w:val="005343CF"/>
    <w:rsid w:val="0058163F"/>
    <w:rsid w:val="005A2754"/>
    <w:rsid w:val="005D0696"/>
    <w:rsid w:val="005D35C2"/>
    <w:rsid w:val="00604AFD"/>
    <w:rsid w:val="006128A0"/>
    <w:rsid w:val="00632F90"/>
    <w:rsid w:val="00643153"/>
    <w:rsid w:val="00653674"/>
    <w:rsid w:val="006610F7"/>
    <w:rsid w:val="00690160"/>
    <w:rsid w:val="006957F1"/>
    <w:rsid w:val="006C2BBF"/>
    <w:rsid w:val="00702E23"/>
    <w:rsid w:val="00712417"/>
    <w:rsid w:val="007508C4"/>
    <w:rsid w:val="00757A60"/>
    <w:rsid w:val="007656A7"/>
    <w:rsid w:val="00770C26"/>
    <w:rsid w:val="00771051"/>
    <w:rsid w:val="007B608D"/>
    <w:rsid w:val="007C1796"/>
    <w:rsid w:val="00845214"/>
    <w:rsid w:val="008619D3"/>
    <w:rsid w:val="00863F6D"/>
    <w:rsid w:val="00896C50"/>
    <w:rsid w:val="008A0C4D"/>
    <w:rsid w:val="008C3F8D"/>
    <w:rsid w:val="008D5738"/>
    <w:rsid w:val="008E22AF"/>
    <w:rsid w:val="008F3E2B"/>
    <w:rsid w:val="00907DD4"/>
    <w:rsid w:val="00924F91"/>
    <w:rsid w:val="0093376E"/>
    <w:rsid w:val="009C618C"/>
    <w:rsid w:val="009F66CB"/>
    <w:rsid w:val="00A6390D"/>
    <w:rsid w:val="00AA22B6"/>
    <w:rsid w:val="00AC261E"/>
    <w:rsid w:val="00AC5929"/>
    <w:rsid w:val="00AD12FD"/>
    <w:rsid w:val="00AD542C"/>
    <w:rsid w:val="00AE5FCA"/>
    <w:rsid w:val="00B24E6C"/>
    <w:rsid w:val="00B535F6"/>
    <w:rsid w:val="00B6347A"/>
    <w:rsid w:val="00C20E70"/>
    <w:rsid w:val="00C7625C"/>
    <w:rsid w:val="00C81DA6"/>
    <w:rsid w:val="00CE5062"/>
    <w:rsid w:val="00CF2D19"/>
    <w:rsid w:val="00D21E55"/>
    <w:rsid w:val="00DC78DA"/>
    <w:rsid w:val="00DD5A78"/>
    <w:rsid w:val="00DF2538"/>
    <w:rsid w:val="00E00D5A"/>
    <w:rsid w:val="00E04987"/>
    <w:rsid w:val="00E15EDA"/>
    <w:rsid w:val="00E75DAE"/>
    <w:rsid w:val="00E918F7"/>
    <w:rsid w:val="00EF38CF"/>
    <w:rsid w:val="00F13F4C"/>
    <w:rsid w:val="00F15E45"/>
    <w:rsid w:val="00F22BFD"/>
    <w:rsid w:val="00F3081C"/>
    <w:rsid w:val="00F30B26"/>
    <w:rsid w:val="00F375A4"/>
    <w:rsid w:val="00F4659F"/>
    <w:rsid w:val="00F5062C"/>
    <w:rsid w:val="00F6182E"/>
    <w:rsid w:val="00F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AC317-E671-4882-BA32-940345C4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6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A6390D"/>
    <w:pPr>
      <w:keepNext/>
      <w:keepLines/>
      <w:suppressAutoHyphens/>
      <w:spacing w:line="360" w:lineRule="auto"/>
      <w:ind w:firstLine="709"/>
      <w:jc w:val="both"/>
      <w:outlineLvl w:val="3"/>
    </w:pPr>
    <w:rPr>
      <w:b/>
      <w:iCs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762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762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List Paragraph"/>
    <w:basedOn w:val="a0"/>
    <w:qFormat/>
    <w:rsid w:val="00C7625C"/>
    <w:pPr>
      <w:ind w:left="720"/>
      <w:contextualSpacing/>
    </w:pPr>
  </w:style>
  <w:style w:type="paragraph" w:styleId="a6">
    <w:name w:val="Normal (Web)"/>
    <w:basedOn w:val="a0"/>
    <w:unhideWhenUsed/>
    <w:rsid w:val="00C7625C"/>
    <w:pPr>
      <w:spacing w:before="100" w:beforeAutospacing="1" w:after="100" w:afterAutospacing="1"/>
    </w:pPr>
  </w:style>
  <w:style w:type="paragraph" w:styleId="2">
    <w:name w:val="Body Text Indent 2"/>
    <w:basedOn w:val="a0"/>
    <w:link w:val="20"/>
    <w:rsid w:val="00C7625C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1"/>
    <w:link w:val="2"/>
    <w:rsid w:val="00C762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basedOn w:val="a1"/>
    <w:qFormat/>
    <w:rsid w:val="00C7625C"/>
    <w:rPr>
      <w:b/>
      <w:bCs/>
    </w:rPr>
  </w:style>
  <w:style w:type="paragraph" w:customStyle="1" w:styleId="a">
    <w:name w:val="Перечень"/>
    <w:basedOn w:val="a0"/>
    <w:next w:val="a0"/>
    <w:link w:val="a8"/>
    <w:qFormat/>
    <w:rsid w:val="00C7625C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8">
    <w:name w:val="Перечень Знак"/>
    <w:link w:val="a"/>
    <w:rsid w:val="00C7625C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1A3BEE"/>
    <w:rPr>
      <w:rFonts w:ascii="Times New Roman" w:hAnsi="Times New Roman"/>
      <w:sz w:val="24"/>
      <w:u w:val="none"/>
      <w:effect w:val="none"/>
    </w:rPr>
  </w:style>
  <w:style w:type="character" w:customStyle="1" w:styleId="40">
    <w:name w:val="Заголовок 4 Знак"/>
    <w:basedOn w:val="a1"/>
    <w:link w:val="4"/>
    <w:uiPriority w:val="9"/>
    <w:rsid w:val="00A6390D"/>
    <w:rPr>
      <w:rFonts w:ascii="Times New Roman" w:eastAsia="Times New Roman" w:hAnsi="Times New Roman" w:cs="Times New Roman"/>
      <w:b/>
      <w:iCs/>
      <w:sz w:val="28"/>
    </w:rPr>
  </w:style>
  <w:style w:type="paragraph" w:styleId="a9">
    <w:name w:val="Body Text Indent"/>
    <w:basedOn w:val="a0"/>
    <w:link w:val="aa"/>
    <w:uiPriority w:val="99"/>
    <w:unhideWhenUsed/>
    <w:rsid w:val="00A6390D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rsid w:val="00A63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rsid w:val="00A6390D"/>
    <w:pPr>
      <w:spacing w:before="100" w:beforeAutospacing="1" w:after="100" w:afterAutospacing="1"/>
    </w:pPr>
  </w:style>
  <w:style w:type="paragraph" w:styleId="ab">
    <w:name w:val="Body Text"/>
    <w:basedOn w:val="a0"/>
    <w:link w:val="ac"/>
    <w:uiPriority w:val="99"/>
    <w:semiHidden/>
    <w:unhideWhenUsed/>
    <w:rsid w:val="005A275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5A2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First Indent"/>
    <w:basedOn w:val="ab"/>
    <w:link w:val="ae"/>
    <w:uiPriority w:val="99"/>
    <w:unhideWhenUsed/>
    <w:rsid w:val="005A2754"/>
    <w:pPr>
      <w:spacing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Красная строка Знак"/>
    <w:basedOn w:val="ac"/>
    <w:link w:val="ad"/>
    <w:uiPriority w:val="99"/>
    <w:rsid w:val="005A2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semiHidden/>
    <w:unhideWhenUsed/>
    <w:rsid w:val="004A2E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4A2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A2E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A2E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1"/>
    <w:link w:val="1"/>
    <w:locked/>
    <w:rsid w:val="001B47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0"/>
    <w:link w:val="af3"/>
    <w:rsid w:val="001B479C"/>
    <w:pPr>
      <w:widowControl w:val="0"/>
      <w:shd w:val="clear" w:color="auto" w:fill="FFFFFF"/>
      <w:spacing w:after="60" w:line="276" w:lineRule="auto"/>
      <w:ind w:firstLine="400"/>
    </w:pPr>
    <w:rPr>
      <w:sz w:val="28"/>
      <w:szCs w:val="28"/>
      <w:lang w:eastAsia="en-US"/>
    </w:rPr>
  </w:style>
  <w:style w:type="character" w:customStyle="1" w:styleId="7">
    <w:name w:val="Заголовок №7_"/>
    <w:basedOn w:val="a1"/>
    <w:link w:val="70"/>
    <w:rsid w:val="00907DD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Заголовок №7"/>
    <w:basedOn w:val="a0"/>
    <w:link w:val="7"/>
    <w:rsid w:val="00907DD4"/>
    <w:pPr>
      <w:widowControl w:val="0"/>
      <w:shd w:val="clear" w:color="auto" w:fill="FFFFFF"/>
      <w:spacing w:after="60" w:line="276" w:lineRule="auto"/>
      <w:ind w:firstLine="450"/>
      <w:outlineLvl w:val="6"/>
    </w:pPr>
    <w:rPr>
      <w:b/>
      <w:bCs/>
      <w:sz w:val="28"/>
      <w:szCs w:val="28"/>
      <w:lang w:eastAsia="en-US"/>
    </w:rPr>
  </w:style>
  <w:style w:type="character" w:customStyle="1" w:styleId="af4">
    <w:name w:val="Другое_"/>
    <w:basedOn w:val="a1"/>
    <w:link w:val="af5"/>
    <w:rsid w:val="00702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1"/>
    <w:link w:val="22"/>
    <w:rsid w:val="00702E23"/>
    <w:rPr>
      <w:rFonts w:ascii="Century Gothic" w:eastAsia="Century Gothic" w:hAnsi="Century Gothic" w:cs="Century Gothic"/>
      <w:color w:val="EBEBEB"/>
      <w:sz w:val="112"/>
      <w:szCs w:val="112"/>
      <w:shd w:val="clear" w:color="auto" w:fill="FFFFFF"/>
    </w:rPr>
  </w:style>
  <w:style w:type="paragraph" w:customStyle="1" w:styleId="af5">
    <w:name w:val="Другое"/>
    <w:basedOn w:val="a0"/>
    <w:link w:val="af4"/>
    <w:rsid w:val="00702E23"/>
    <w:pPr>
      <w:widowControl w:val="0"/>
      <w:shd w:val="clear" w:color="auto" w:fill="FFFFFF"/>
      <w:spacing w:after="60" w:line="276" w:lineRule="auto"/>
      <w:ind w:firstLine="400"/>
    </w:pPr>
    <w:rPr>
      <w:sz w:val="28"/>
      <w:szCs w:val="28"/>
      <w:lang w:eastAsia="en-US"/>
    </w:rPr>
  </w:style>
  <w:style w:type="paragraph" w:customStyle="1" w:styleId="22">
    <w:name w:val="Заголовок №2"/>
    <w:basedOn w:val="a0"/>
    <w:link w:val="21"/>
    <w:rsid w:val="00702E23"/>
    <w:pPr>
      <w:widowControl w:val="0"/>
      <w:shd w:val="clear" w:color="auto" w:fill="FFFFFF"/>
      <w:spacing w:after="720" w:line="218" w:lineRule="auto"/>
      <w:jc w:val="center"/>
      <w:outlineLvl w:val="1"/>
    </w:pPr>
    <w:rPr>
      <w:rFonts w:ascii="Century Gothic" w:eastAsia="Century Gothic" w:hAnsi="Century Gothic" w:cs="Century Gothic"/>
      <w:color w:val="EBEBEB"/>
      <w:sz w:val="112"/>
      <w:szCs w:val="112"/>
      <w:lang w:eastAsia="en-US"/>
    </w:rPr>
  </w:style>
  <w:style w:type="paragraph" w:customStyle="1" w:styleId="TableParagraph">
    <w:name w:val="Table Paragraph"/>
    <w:basedOn w:val="a0"/>
    <w:uiPriority w:val="1"/>
    <w:qFormat/>
    <w:rsid w:val="00896C50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873E1-E335-4880-903B-E2704089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4567</Words>
  <Characters>26033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Тамара Анатольевна</cp:lastModifiedBy>
  <cp:revision>21</cp:revision>
  <cp:lastPrinted>2018-09-05T15:09:00Z</cp:lastPrinted>
  <dcterms:created xsi:type="dcterms:W3CDTF">2018-10-31T16:04:00Z</dcterms:created>
  <dcterms:modified xsi:type="dcterms:W3CDTF">2021-09-24T02:25:00Z</dcterms:modified>
</cp:coreProperties>
</file>